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5AB2" w14:textId="292BD696" w:rsidR="003523F7" w:rsidRDefault="007E0215">
      <w:r>
        <w:rPr>
          <w:noProof/>
        </w:rPr>
        <w:drawing>
          <wp:anchor distT="0" distB="0" distL="114300" distR="114300" simplePos="0" relativeHeight="251669504" behindDoc="0" locked="0" layoutInCell="1" allowOverlap="1" wp14:anchorId="3DA1B8F9" wp14:editId="0F855BEB">
            <wp:simplePos x="0" y="0"/>
            <wp:positionH relativeFrom="column">
              <wp:posOffset>5156259</wp:posOffset>
            </wp:positionH>
            <wp:positionV relativeFrom="paragraph">
              <wp:posOffset>-766179</wp:posOffset>
            </wp:positionV>
            <wp:extent cx="1186388" cy="776177"/>
            <wp:effectExtent l="0" t="0" r="0" b="5080"/>
            <wp:wrapNone/>
            <wp:docPr id="10629614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6388" cy="776177"/>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color w:val="FFFFFF" w:themeColor="background1"/>
          <w:sz w:val="56"/>
          <w:szCs w:val="56"/>
        </w:rPr>
        <mc:AlternateContent>
          <mc:Choice Requires="wps">
            <w:drawing>
              <wp:anchor distT="0" distB="0" distL="114300" distR="114300" simplePos="0" relativeHeight="251665408" behindDoc="0" locked="0" layoutInCell="1" allowOverlap="1" wp14:anchorId="40CF4DE6" wp14:editId="4D215AB3">
                <wp:simplePos x="0" y="0"/>
                <wp:positionH relativeFrom="column">
                  <wp:posOffset>-969778</wp:posOffset>
                </wp:positionH>
                <wp:positionV relativeFrom="paragraph">
                  <wp:posOffset>-291746</wp:posOffset>
                </wp:positionV>
                <wp:extent cx="3726527" cy="491490"/>
                <wp:effectExtent l="0" t="0" r="26670" b="22860"/>
                <wp:wrapNone/>
                <wp:docPr id="8" name="Text Box 8"/>
                <wp:cNvGraphicFramePr/>
                <a:graphic xmlns:a="http://schemas.openxmlformats.org/drawingml/2006/main">
                  <a:graphicData uri="http://schemas.microsoft.com/office/word/2010/wordprocessingShape">
                    <wps:wsp>
                      <wps:cNvSpPr txBox="1"/>
                      <wps:spPr>
                        <a:xfrm>
                          <a:off x="0" y="0"/>
                          <a:ext cx="3726527" cy="491490"/>
                        </a:xfrm>
                        <a:prstGeom prst="rect">
                          <a:avLst/>
                        </a:prstGeom>
                        <a:solidFill>
                          <a:schemeClr val="bg1"/>
                        </a:solidFill>
                        <a:ln w="6350">
                          <a:solidFill>
                            <a:schemeClr val="bg1"/>
                          </a:solidFill>
                        </a:ln>
                      </wps:spPr>
                      <wps:txbx>
                        <w:txbxContent>
                          <w:p w14:paraId="30569F0E" w14:textId="7BE7602B" w:rsidR="007E0215" w:rsidRPr="004B05E7" w:rsidRDefault="000B2F0C" w:rsidP="007E0215">
                            <w:pPr>
                              <w:rPr>
                                <w:sz w:val="20"/>
                                <w:szCs w:val="22"/>
                              </w:rPr>
                            </w:pPr>
                            <w:r>
                              <w:rPr>
                                <w:rFonts w:ascii="Calibri" w:hAnsi="Calibri" w:cs="Calibri"/>
                                <w:color w:val="ED6898" w:themeColor="accent1"/>
                                <w:sz w:val="52"/>
                                <w:szCs w:val="52"/>
                              </w:rPr>
                              <w:t>Regional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CF4DE6" id="_x0000_t202" coordsize="21600,21600" o:spt="202" path="m,l,21600r21600,l21600,xe">
                <v:stroke joinstyle="miter"/>
                <v:path gradientshapeok="t" o:connecttype="rect"/>
              </v:shapetype>
              <v:shape id="Text Box 8" o:spid="_x0000_s1026" type="#_x0000_t202" style="position:absolute;margin-left:-76.35pt;margin-top:-22.95pt;width:293.45pt;height:38.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" fillcolor="white [3212]" strokecolor="white [3212]" strokeweight=".5pt">
                <v:textbox>
                  <w:txbxContent>
                    <w:p w14:paraId="30569F0E" w14:textId="7BE7602B" w:rsidR="007E0215" w:rsidRPr="004B05E7" w:rsidRDefault="000B2F0C" w:rsidP="007E0215">
                      <w:pPr>
                        <w:rPr>
                          <w:sz w:val="20"/>
                          <w:szCs w:val="22"/>
                        </w:rPr>
                      </w:pPr>
                      <w:r>
                        <w:rPr>
                          <w:rFonts w:ascii="Calibri" w:hAnsi="Calibri" w:cs="Calibri"/>
                          <w:color w:val="ED6898" w:themeColor="accent1"/>
                          <w:sz w:val="52"/>
                          <w:szCs w:val="52"/>
                        </w:rPr>
                        <w:t>Regional Manager</w:t>
                      </w:r>
                    </w:p>
                  </w:txbxContent>
                </v:textbox>
              </v:shape>
            </w:pict>
          </mc:Fallback>
        </mc:AlternateContent>
      </w:r>
      <w:r>
        <w:rPr>
          <w:rFonts w:ascii="Calibri" w:hAnsi="Calibri" w:cs="Calibri"/>
          <w:b/>
          <w:bCs/>
          <w:noProof/>
          <w:color w:val="FFFFFF" w:themeColor="background1"/>
          <w:sz w:val="56"/>
          <w:szCs w:val="56"/>
        </w:rPr>
        <mc:AlternateContent>
          <mc:Choice Requires="wps">
            <w:drawing>
              <wp:anchor distT="0" distB="0" distL="114300" distR="114300" simplePos="0" relativeHeight="251663360" behindDoc="0" locked="0" layoutInCell="1" allowOverlap="1" wp14:anchorId="0B97D49D" wp14:editId="268998BB">
                <wp:simplePos x="0" y="0"/>
                <wp:positionH relativeFrom="column">
                  <wp:posOffset>-967563</wp:posOffset>
                </wp:positionH>
                <wp:positionV relativeFrom="paragraph">
                  <wp:posOffset>-840872</wp:posOffset>
                </wp:positionV>
                <wp:extent cx="4959697" cy="491490"/>
                <wp:effectExtent l="0" t="0" r="12700" b="22860"/>
                <wp:wrapNone/>
                <wp:docPr id="7" name="Text Box 7"/>
                <wp:cNvGraphicFramePr/>
                <a:graphic xmlns:a="http://schemas.openxmlformats.org/drawingml/2006/main">
                  <a:graphicData uri="http://schemas.microsoft.com/office/word/2010/wordprocessingShape">
                    <wps:wsp>
                      <wps:cNvSpPr txBox="1"/>
                      <wps:spPr>
                        <a:xfrm>
                          <a:off x="0" y="0"/>
                          <a:ext cx="4959697" cy="491490"/>
                        </a:xfrm>
                        <a:prstGeom prst="rect">
                          <a:avLst/>
                        </a:prstGeom>
                        <a:solidFill>
                          <a:schemeClr val="bg1"/>
                        </a:solidFill>
                        <a:ln w="6350">
                          <a:solidFill>
                            <a:schemeClr val="bg1"/>
                          </a:solidFill>
                        </a:ln>
                      </wps:spPr>
                      <wps:txbx>
                        <w:txbxContent>
                          <w:p w14:paraId="3EDF5C6D" w14:textId="1A29F6B2" w:rsidR="007E0215" w:rsidRPr="004B05E7" w:rsidRDefault="007E0215" w:rsidP="007E0215">
                            <w:pPr>
                              <w:rPr>
                                <w:sz w:val="20"/>
                                <w:szCs w:val="22"/>
                              </w:rPr>
                            </w:pPr>
                            <w:r>
                              <w:rPr>
                                <w:rFonts w:ascii="Calibri" w:hAnsi="Calibri" w:cs="Calibri"/>
                                <w:color w:val="ED6898" w:themeColor="accent1"/>
                                <w:sz w:val="52"/>
                                <w:szCs w:val="52"/>
                              </w:rPr>
                              <w:t>Role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97D49D" id="Text Box 7" o:spid="_x0000_s1027" type="#_x0000_t202" style="position:absolute;margin-left:-76.2pt;margin-top:-66.2pt;width:390.55pt;height:38.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" fillcolor="white [3212]" strokecolor="white [3212]" strokeweight=".5pt">
                <v:textbox>
                  <w:txbxContent>
                    <w:p w14:paraId="3EDF5C6D" w14:textId="1A29F6B2" w:rsidR="007E0215" w:rsidRPr="004B05E7" w:rsidRDefault="007E0215" w:rsidP="007E0215">
                      <w:pPr>
                        <w:rPr>
                          <w:sz w:val="20"/>
                          <w:szCs w:val="22"/>
                        </w:rPr>
                      </w:pPr>
                      <w:r>
                        <w:rPr>
                          <w:rFonts w:ascii="Calibri" w:hAnsi="Calibri" w:cs="Calibri"/>
                          <w:color w:val="ED6898" w:themeColor="accent1"/>
                          <w:sz w:val="52"/>
                          <w:szCs w:val="52"/>
                        </w:rPr>
                        <w:t>Role Profile</w:t>
                      </w:r>
                    </w:p>
                  </w:txbxContent>
                </v:textbox>
              </v:shape>
            </w:pict>
          </mc:Fallback>
        </mc:AlternateContent>
      </w:r>
      <w:r>
        <w:rPr>
          <w:rFonts w:ascii="Calibri" w:hAnsi="Calibri" w:cs="Calibri"/>
          <w:b/>
          <w:bCs/>
          <w:noProof/>
          <w:color w:val="FFFFFF" w:themeColor="background1"/>
          <w:sz w:val="56"/>
          <w:szCs w:val="56"/>
        </w:rPr>
        <mc:AlternateContent>
          <mc:Choice Requires="wps">
            <w:drawing>
              <wp:anchor distT="0" distB="0" distL="114300" distR="114300" simplePos="0" relativeHeight="251661312" behindDoc="0" locked="0" layoutInCell="1" allowOverlap="1" wp14:anchorId="55E31AA7" wp14:editId="7DCF10F3">
                <wp:simplePos x="0" y="0"/>
                <wp:positionH relativeFrom="column">
                  <wp:posOffset>-1020726</wp:posOffset>
                </wp:positionH>
                <wp:positionV relativeFrom="paragraph">
                  <wp:posOffset>-903767</wp:posOffset>
                </wp:positionV>
                <wp:extent cx="8165804" cy="1244009"/>
                <wp:effectExtent l="0" t="0" r="26035" b="13335"/>
                <wp:wrapNone/>
                <wp:docPr id="5" name="Text Box 5"/>
                <wp:cNvGraphicFramePr/>
                <a:graphic xmlns:a="http://schemas.openxmlformats.org/drawingml/2006/main">
                  <a:graphicData uri="http://schemas.microsoft.com/office/word/2010/wordprocessingShape">
                    <wps:wsp>
                      <wps:cNvSpPr txBox="1"/>
                      <wps:spPr>
                        <a:xfrm>
                          <a:off x="0" y="0"/>
                          <a:ext cx="8165804" cy="1244009"/>
                        </a:xfrm>
                        <a:prstGeom prst="rect">
                          <a:avLst/>
                        </a:prstGeom>
                        <a:solidFill>
                          <a:schemeClr val="accent1"/>
                        </a:solidFill>
                        <a:ln w="6350">
                          <a:solidFill>
                            <a:schemeClr val="accent1"/>
                          </a:solidFill>
                        </a:ln>
                      </wps:spPr>
                      <wps:txbx>
                        <w:txbxContent>
                          <w:p w14:paraId="099B4ADB" w14:textId="77777777" w:rsidR="007E0215" w:rsidRDefault="007E0215" w:rsidP="007E0215">
                            <w:pPr>
                              <w:rPr>
                                <w:color w:val="FFFFFF" w:themeColor="background1"/>
                              </w:rPr>
                            </w:pPr>
                          </w:p>
                          <w:p w14:paraId="25936C48" w14:textId="77777777" w:rsidR="007E0215" w:rsidRDefault="007E0215" w:rsidP="007E0215">
                            <w:pPr>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7E0215">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31AA7" id="_x0000_t202" coordsize="21600,21600" o:spt="202" path="m,l,21600r21600,l21600,xe">
                <v:stroke joinstyle="miter"/>
                <v:path gradientshapeok="t" o:connecttype="rect"/>
              </v:shapetype>
              <v:shape id="Text Box 5" o:spid="_x0000_s1028" type="#_x0000_t202" style="position:absolute;margin-left:-80.35pt;margin-top:-71.15pt;width:643pt;height:9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" fillcolor="#ed6898 [3204]" strokecolor="#ed6898 [3204]" strokeweight=".5pt">
                <v:textbox>
                  <w:txbxContent>
                    <w:p w14:paraId="099B4ADB" w14:textId="77777777" w:rsidR="007E0215" w:rsidRDefault="007E0215" w:rsidP="007E0215">
                      <w:pPr>
                        <w:rPr>
                          <w:color w:val="FFFFFF" w:themeColor="background1"/>
                        </w:rPr>
                      </w:pPr>
                    </w:p>
                    <w:p w14:paraId="25936C48" w14:textId="77777777" w:rsidR="007E0215" w:rsidRDefault="007E0215" w:rsidP="007E0215">
                      <w:pPr>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7E0215">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v:shape>
            </w:pict>
          </mc:Fallback>
        </mc:AlternateContent>
      </w:r>
    </w:p>
    <w:p w14:paraId="631D70DB" w14:textId="4364A671" w:rsidR="007E0215" w:rsidRPr="007E0215" w:rsidRDefault="000C432B" w:rsidP="007E0215">
      <w:r w:rsidRPr="00D13F50">
        <w:rPr>
          <w:rFonts w:cstheme="minorBidi"/>
          <w:noProof/>
          <w:szCs w:val="22"/>
          <w:lang w:eastAsia="en-GB"/>
        </w:rPr>
        <mc:AlternateContent>
          <mc:Choice Requires="wps">
            <w:drawing>
              <wp:anchor distT="45720" distB="45720" distL="114300" distR="114300" simplePos="0" relativeHeight="251659264" behindDoc="0" locked="0" layoutInCell="1" allowOverlap="1" wp14:anchorId="07E52682" wp14:editId="3D44C4F4">
                <wp:simplePos x="0" y="0"/>
                <wp:positionH relativeFrom="page">
                  <wp:align>right</wp:align>
                </wp:positionH>
                <wp:positionV relativeFrom="paragraph">
                  <wp:posOffset>166370</wp:posOffset>
                </wp:positionV>
                <wp:extent cx="6176645" cy="92392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923925"/>
                        </a:xfrm>
                        <a:prstGeom prst="rect">
                          <a:avLst/>
                        </a:prstGeom>
                        <a:solidFill>
                          <a:srgbClr val="FFFFFF"/>
                        </a:solidFill>
                        <a:ln w="9525">
                          <a:solidFill>
                            <a:schemeClr val="bg1"/>
                          </a:solidFill>
                          <a:miter lim="800000"/>
                          <a:headEnd/>
                          <a:tailEnd/>
                        </a:ln>
                      </wps:spPr>
                      <wps:txbx>
                        <w:txbxContent>
                          <w:p w14:paraId="37BB4A8F" w14:textId="59D14AB5" w:rsidR="007E0215" w:rsidRPr="000C432B" w:rsidRDefault="00A63C79" w:rsidP="007E0215">
                            <w:r w:rsidRPr="000C432B">
                              <w:rPr>
                                <w:rFonts w:cstheme="minorBidi"/>
                                <w:b/>
                                <w:bCs/>
                                <w:color w:val="ED6898" w:themeColor="accent1"/>
                                <w:sz w:val="24"/>
                                <w:lang w:eastAsia="en-GB"/>
                              </w:rPr>
                              <w:t xml:space="preserve">Manage the operational performance of an area within a Region to ensure the effective, </w:t>
                            </w:r>
                            <w:proofErr w:type="gramStart"/>
                            <w:r w:rsidRPr="000C432B">
                              <w:rPr>
                                <w:rFonts w:cstheme="minorBidi"/>
                                <w:b/>
                                <w:bCs/>
                                <w:color w:val="ED6898" w:themeColor="accent1"/>
                                <w:sz w:val="24"/>
                                <w:lang w:eastAsia="en-GB"/>
                              </w:rPr>
                              <w:t>sustainable</w:t>
                            </w:r>
                            <w:proofErr w:type="gramEnd"/>
                            <w:r w:rsidRPr="000C432B">
                              <w:rPr>
                                <w:rFonts w:cstheme="minorBidi"/>
                                <w:b/>
                                <w:bCs/>
                                <w:color w:val="ED6898" w:themeColor="accent1"/>
                                <w:sz w:val="24"/>
                                <w:lang w:eastAsia="en-GB"/>
                              </w:rPr>
                              <w:t xml:space="preserve"> and responsible delivery of Independent Living Services in accordance with the regional strategic plan, meeting all relevant quality, legal, regulatory compliance standards and obligations to deliver the best life possible for those we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52682" id="Text Box 2" o:spid="_x0000_s1029" type="#_x0000_t202" style="position:absolute;margin-left:435.15pt;margin-top:13.1pt;width:486.35pt;height:72.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" strokecolor="white [3212]">
                <v:textbox>
                  <w:txbxContent>
                    <w:p w14:paraId="37BB4A8F" w14:textId="59D14AB5" w:rsidR="007E0215" w:rsidRPr="000C432B" w:rsidRDefault="00A63C79" w:rsidP="007E0215">
                      <w:r w:rsidRPr="000C432B">
                        <w:rPr>
                          <w:rFonts w:cstheme="minorBidi"/>
                          <w:b/>
                          <w:bCs/>
                          <w:color w:val="ED6898" w:themeColor="accent1"/>
                          <w:sz w:val="24"/>
                          <w:lang w:eastAsia="en-GB"/>
                        </w:rPr>
                        <w:t xml:space="preserve">Manage the operational performance of an area within a Region to ensure the effective, </w:t>
                      </w:r>
                      <w:proofErr w:type="gramStart"/>
                      <w:r w:rsidRPr="000C432B">
                        <w:rPr>
                          <w:rFonts w:cstheme="minorBidi"/>
                          <w:b/>
                          <w:bCs/>
                          <w:color w:val="ED6898" w:themeColor="accent1"/>
                          <w:sz w:val="24"/>
                          <w:lang w:eastAsia="en-GB"/>
                        </w:rPr>
                        <w:t>sustainable</w:t>
                      </w:r>
                      <w:proofErr w:type="gramEnd"/>
                      <w:r w:rsidRPr="000C432B">
                        <w:rPr>
                          <w:rFonts w:cstheme="minorBidi"/>
                          <w:b/>
                          <w:bCs/>
                          <w:color w:val="ED6898" w:themeColor="accent1"/>
                          <w:sz w:val="24"/>
                          <w:lang w:eastAsia="en-GB"/>
                        </w:rPr>
                        <w:t xml:space="preserve"> and responsible delivery of Independent Living Services in accordance with the regional strategic plan, meeting all relevant quality, legal, regulatory compliance standards and obligations to deliver the best life possible for those we support.</w:t>
                      </w:r>
                    </w:p>
                  </w:txbxContent>
                </v:textbox>
                <w10:wrap type="square" anchorx="page"/>
              </v:shape>
            </w:pict>
          </mc:Fallback>
        </mc:AlternateContent>
      </w:r>
      <w:r w:rsidR="00567E80">
        <w:rPr>
          <w:noProof/>
        </w:rPr>
        <mc:AlternateContent>
          <mc:Choice Requires="wps">
            <w:drawing>
              <wp:anchor distT="45720" distB="45720" distL="114300" distR="114300" simplePos="0" relativeHeight="251667456" behindDoc="0" locked="0" layoutInCell="1" allowOverlap="1" wp14:anchorId="4B8EEECB" wp14:editId="0D786A34">
                <wp:simplePos x="0" y="0"/>
                <wp:positionH relativeFrom="column">
                  <wp:posOffset>-914400</wp:posOffset>
                </wp:positionH>
                <wp:positionV relativeFrom="paragraph">
                  <wp:posOffset>178938</wp:posOffset>
                </wp:positionV>
                <wp:extent cx="139255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404620"/>
                        </a:xfrm>
                        <a:prstGeom prst="rect">
                          <a:avLst/>
                        </a:prstGeom>
                        <a:noFill/>
                        <a:ln w="9525">
                          <a:noFill/>
                          <a:miter lim="800000"/>
                          <a:headEnd/>
                          <a:tailEnd/>
                        </a:ln>
                      </wps:spPr>
                      <wps:txbx>
                        <w:txbxContent>
                          <w:p w14:paraId="233D3641" w14:textId="5F9643B6" w:rsidR="007E0215" w:rsidRDefault="007E0215">
                            <w:r>
                              <w:rPr>
                                <w:rFonts w:cstheme="minorBidi"/>
                                <w:b/>
                                <w:bCs/>
                                <w:color w:val="7F7F7F" w:themeColor="text1"/>
                                <w:sz w:val="32"/>
                                <w:szCs w:val="32"/>
                                <w:lang w:eastAsia="en-GB"/>
                              </w:rPr>
                              <w:t>Role Purpose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EEECB" id="Text Box 2" o:spid="_x0000_s1029" type="#_x0000_t202" style="position:absolute;margin-left:-1in;margin-top:14.1pt;width:109.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" filled="f" stroked="f">
                <v:textbox style="mso-fit-shape-to-text:t">
                  <w:txbxContent>
                    <w:p w14:paraId="233D3641" w14:textId="5F9643B6" w:rsidR="007E0215" w:rsidRDefault="007E0215">
                      <w:r>
                        <w:rPr>
                          <w:rFonts w:cstheme="minorBidi"/>
                          <w:b/>
                          <w:bCs/>
                          <w:color w:val="7F7F7F" w:themeColor="text1"/>
                          <w:sz w:val="32"/>
                          <w:szCs w:val="32"/>
                          <w:lang w:eastAsia="en-GB"/>
                        </w:rPr>
                        <w:t>Role Purpose</w:t>
                      </w:r>
                    </w:p>
                  </w:txbxContent>
                </v:textbox>
              </v:shape>
            </w:pict>
          </mc:Fallback>
        </mc:AlternateContent>
      </w:r>
    </w:p>
    <w:p w14:paraId="253F38B9" w14:textId="6E1D4AB1" w:rsidR="007E0215" w:rsidRPr="007E0215" w:rsidRDefault="007E0215" w:rsidP="007E0215"/>
    <w:p w14:paraId="2C0A1D0D" w14:textId="65BA636F" w:rsidR="007E0215" w:rsidRPr="007E0215" w:rsidRDefault="007E0215" w:rsidP="007E0215"/>
    <w:p w14:paraId="4B531E77" w14:textId="612B538A" w:rsidR="007E0215" w:rsidRPr="007E0215" w:rsidRDefault="007E0215" w:rsidP="007E0215"/>
    <w:p w14:paraId="6702006C" w14:textId="3A6BC2BE" w:rsidR="007E0215" w:rsidRDefault="007E0215" w:rsidP="007E0215"/>
    <w:p w14:paraId="6AC345E9" w14:textId="7CB1BB6D" w:rsidR="000C432B" w:rsidRPr="007E0215" w:rsidRDefault="00694EFB" w:rsidP="007E0215">
      <w:r>
        <w:rPr>
          <w:noProof/>
        </w:rPr>
        <mc:AlternateContent>
          <mc:Choice Requires="wps">
            <w:drawing>
              <wp:anchor distT="45720" distB="45720" distL="114300" distR="114300" simplePos="0" relativeHeight="251671552" behindDoc="0" locked="0" layoutInCell="1" allowOverlap="1" wp14:anchorId="4D55067D" wp14:editId="49704759">
                <wp:simplePos x="0" y="0"/>
                <wp:positionH relativeFrom="page">
                  <wp:align>left</wp:align>
                </wp:positionH>
                <wp:positionV relativeFrom="page">
                  <wp:posOffset>2104390</wp:posOffset>
                </wp:positionV>
                <wp:extent cx="7370445" cy="26003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0445" cy="2600325"/>
                        </a:xfrm>
                        <a:prstGeom prst="rect">
                          <a:avLst/>
                        </a:prstGeom>
                        <a:noFill/>
                        <a:ln w="9525">
                          <a:noFill/>
                          <a:miter lim="800000"/>
                          <a:headEnd/>
                          <a:tailEnd/>
                        </a:ln>
                      </wps:spPr>
                      <wps:txbx>
                        <w:txbxContent>
                          <w:p w14:paraId="779DF427" w14:textId="0A866F40" w:rsidR="001F3A42" w:rsidRPr="000C432B" w:rsidRDefault="001F3A42">
                            <w:pPr>
                              <w:rPr>
                                <w:b/>
                                <w:bCs/>
                                <w:color w:val="7F7F7F" w:themeColor="text1"/>
                                <w:sz w:val="40"/>
                                <w:szCs w:val="44"/>
                              </w:rPr>
                            </w:pPr>
                            <w:r w:rsidRPr="000C432B">
                              <w:rPr>
                                <w:b/>
                                <w:bCs/>
                                <w:color w:val="7F7F7F" w:themeColor="text1"/>
                                <w:sz w:val="40"/>
                                <w:szCs w:val="44"/>
                              </w:rPr>
                              <w:t>Key Accountabilities</w:t>
                            </w:r>
                          </w:p>
                          <w:p w14:paraId="47A2874C" w14:textId="33F7ED7E" w:rsidR="001F3A42" w:rsidRPr="000C432B" w:rsidRDefault="001F3A42">
                            <w:pPr>
                              <w:rPr>
                                <w:b/>
                                <w:bCs/>
                                <w:color w:val="ED6898" w:themeColor="accent1"/>
                                <w:sz w:val="24"/>
                                <w:szCs w:val="28"/>
                              </w:rPr>
                            </w:pPr>
                            <w:r w:rsidRPr="000C432B">
                              <w:rPr>
                                <w:b/>
                                <w:bCs/>
                                <w:color w:val="ED6898" w:themeColor="accent1"/>
                                <w:sz w:val="24"/>
                                <w:szCs w:val="28"/>
                              </w:rPr>
                              <w:t>Service Delivery</w:t>
                            </w:r>
                          </w:p>
                          <w:p w14:paraId="53BBFFC6" w14:textId="77777777" w:rsidR="008D26AF" w:rsidRPr="000C432B" w:rsidRDefault="008D26AF" w:rsidP="001F3A42">
                            <w:pPr>
                              <w:pStyle w:val="ListParagraph"/>
                              <w:numPr>
                                <w:ilvl w:val="0"/>
                                <w:numId w:val="3"/>
                              </w:numPr>
                              <w:jc w:val="both"/>
                              <w:rPr>
                                <w:color w:val="5F5F5F" w:themeColor="text1" w:themeShade="BF"/>
                                <w:sz w:val="24"/>
                                <w:szCs w:val="28"/>
                              </w:rPr>
                            </w:pPr>
                            <w:r w:rsidRPr="000C432B">
                              <w:rPr>
                                <w:color w:val="5F5F5F" w:themeColor="text1" w:themeShade="BF"/>
                                <w:sz w:val="24"/>
                                <w:szCs w:val="28"/>
                              </w:rPr>
                              <w:t>To lead operational delivery for an area, overseeing and auditing the management of services , to ensure that person centred care is embedded, fostering a culture which promotes independence, choice, dignity, and privacy enabling people to live their best possible lives.</w:t>
                            </w:r>
                          </w:p>
                          <w:p w14:paraId="04E982DC" w14:textId="77777777" w:rsidR="008D26AF" w:rsidRPr="000C432B" w:rsidRDefault="008D26AF" w:rsidP="001F3A42">
                            <w:pPr>
                              <w:pStyle w:val="ListParagraph"/>
                              <w:numPr>
                                <w:ilvl w:val="0"/>
                                <w:numId w:val="3"/>
                              </w:numPr>
                              <w:jc w:val="both"/>
                              <w:rPr>
                                <w:color w:val="5F5F5F" w:themeColor="text1" w:themeShade="BF"/>
                                <w:sz w:val="24"/>
                                <w:szCs w:val="28"/>
                              </w:rPr>
                            </w:pPr>
                            <w:r w:rsidRPr="000C432B">
                              <w:rPr>
                                <w:color w:val="5F5F5F" w:themeColor="text1" w:themeShade="BF"/>
                                <w:sz w:val="24"/>
                                <w:szCs w:val="28"/>
                              </w:rPr>
                              <w:t xml:space="preserve">To drive area performance by leading their team of Service Leaders to optimise allocation of resources within associated budgets, ensuring that financial decisions are made with people in mind, balancing commercial and charitable objectives, to drive sustainable, efficient, and </w:t>
                            </w:r>
                            <w:proofErr w:type="gramStart"/>
                            <w:r w:rsidRPr="000C432B">
                              <w:rPr>
                                <w:color w:val="5F5F5F" w:themeColor="text1" w:themeShade="BF"/>
                                <w:sz w:val="24"/>
                                <w:szCs w:val="28"/>
                              </w:rPr>
                              <w:t>high quality</w:t>
                            </w:r>
                            <w:proofErr w:type="gramEnd"/>
                            <w:r w:rsidRPr="000C432B">
                              <w:rPr>
                                <w:color w:val="5F5F5F" w:themeColor="text1" w:themeShade="BF"/>
                                <w:sz w:val="24"/>
                                <w:szCs w:val="28"/>
                              </w:rPr>
                              <w:t xml:space="preserve"> service delivery.</w:t>
                            </w:r>
                          </w:p>
                          <w:p w14:paraId="7FB9EC72" w14:textId="77777777" w:rsidR="008D26AF" w:rsidRPr="000C432B" w:rsidRDefault="008D26AF" w:rsidP="001F3A42">
                            <w:pPr>
                              <w:pStyle w:val="ListParagraph"/>
                              <w:numPr>
                                <w:ilvl w:val="0"/>
                                <w:numId w:val="3"/>
                              </w:numPr>
                              <w:jc w:val="both"/>
                              <w:rPr>
                                <w:color w:val="5F5F5F" w:themeColor="text1" w:themeShade="BF"/>
                                <w:sz w:val="24"/>
                                <w:szCs w:val="28"/>
                              </w:rPr>
                            </w:pPr>
                            <w:r w:rsidRPr="000C432B">
                              <w:rPr>
                                <w:color w:val="5F5F5F" w:themeColor="text1" w:themeShade="BF"/>
                                <w:sz w:val="24"/>
                                <w:szCs w:val="28"/>
                              </w:rPr>
                              <w:t xml:space="preserve">Lead a team of Service Leaders to drive the operational performance and continuous improvement of services using the reporting, feedback, and reviews from Quality and Excellence Partners and Quality Advisors, audits, and feedback from regulators to drive service excellence, ensuring that lessons learnt and best practice are shared effectively. </w:t>
                            </w:r>
                          </w:p>
                          <w:p w14:paraId="0911A73E" w14:textId="3408FE26" w:rsidR="001F3A42" w:rsidRPr="000C432B" w:rsidRDefault="001F3A42">
                            <w:pPr>
                              <w:rPr>
                                <w:sz w:val="28"/>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067D" id="_x0000_t202" coordsize="21600,21600" o:spt="202" path="m,l,21600r21600,l21600,xe">
                <v:stroke joinstyle="miter"/>
                <v:path gradientshapeok="t" o:connecttype="rect"/>
              </v:shapetype>
              <v:shape id="_x0000_s1031" type="#_x0000_t202" style="position:absolute;margin-left:0;margin-top:165.7pt;width:580.35pt;height:204.75pt;z-index:251671552;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" filled="f" stroked="f">
                <v:textbox>
                  <w:txbxContent>
                    <w:p w14:paraId="779DF427" w14:textId="0A866F40" w:rsidR="001F3A42" w:rsidRPr="000C432B" w:rsidRDefault="001F3A42">
                      <w:pPr>
                        <w:rPr>
                          <w:b/>
                          <w:bCs/>
                          <w:color w:val="7F7F7F" w:themeColor="text1"/>
                          <w:sz w:val="40"/>
                          <w:szCs w:val="44"/>
                        </w:rPr>
                      </w:pPr>
                      <w:r w:rsidRPr="000C432B">
                        <w:rPr>
                          <w:b/>
                          <w:bCs/>
                          <w:color w:val="7F7F7F" w:themeColor="text1"/>
                          <w:sz w:val="40"/>
                          <w:szCs w:val="44"/>
                        </w:rPr>
                        <w:t>Key Accountabilities</w:t>
                      </w:r>
                    </w:p>
                    <w:p w14:paraId="47A2874C" w14:textId="33F7ED7E" w:rsidR="001F3A42" w:rsidRPr="000C432B" w:rsidRDefault="001F3A42">
                      <w:pPr>
                        <w:rPr>
                          <w:b/>
                          <w:bCs/>
                          <w:color w:val="ED6898" w:themeColor="accent1"/>
                          <w:sz w:val="24"/>
                          <w:szCs w:val="28"/>
                        </w:rPr>
                      </w:pPr>
                      <w:r w:rsidRPr="000C432B">
                        <w:rPr>
                          <w:b/>
                          <w:bCs/>
                          <w:color w:val="ED6898" w:themeColor="accent1"/>
                          <w:sz w:val="24"/>
                          <w:szCs w:val="28"/>
                        </w:rPr>
                        <w:t>Service Delivery</w:t>
                      </w:r>
                    </w:p>
                    <w:p w14:paraId="53BBFFC6" w14:textId="77777777" w:rsidR="008D26AF" w:rsidRPr="000C432B" w:rsidRDefault="008D26AF" w:rsidP="001F3A42">
                      <w:pPr>
                        <w:pStyle w:val="ListParagraph"/>
                        <w:numPr>
                          <w:ilvl w:val="0"/>
                          <w:numId w:val="3"/>
                        </w:numPr>
                        <w:jc w:val="both"/>
                        <w:rPr>
                          <w:color w:val="5F5F5F" w:themeColor="text1" w:themeShade="BF"/>
                          <w:sz w:val="24"/>
                          <w:szCs w:val="28"/>
                        </w:rPr>
                      </w:pPr>
                      <w:r w:rsidRPr="000C432B">
                        <w:rPr>
                          <w:color w:val="5F5F5F" w:themeColor="text1" w:themeShade="BF"/>
                          <w:sz w:val="24"/>
                          <w:szCs w:val="28"/>
                        </w:rPr>
                        <w:t>To lead operational delivery for an area, overseeing and auditing the management of services , to ensure that person centred care is embedded, fostering a culture which promotes independence, choice, dignity, and privacy enabling people to live their best possible lives.</w:t>
                      </w:r>
                    </w:p>
                    <w:p w14:paraId="04E982DC" w14:textId="77777777" w:rsidR="008D26AF" w:rsidRPr="000C432B" w:rsidRDefault="008D26AF" w:rsidP="001F3A42">
                      <w:pPr>
                        <w:pStyle w:val="ListParagraph"/>
                        <w:numPr>
                          <w:ilvl w:val="0"/>
                          <w:numId w:val="3"/>
                        </w:numPr>
                        <w:jc w:val="both"/>
                        <w:rPr>
                          <w:color w:val="5F5F5F" w:themeColor="text1" w:themeShade="BF"/>
                          <w:sz w:val="24"/>
                          <w:szCs w:val="28"/>
                        </w:rPr>
                      </w:pPr>
                      <w:r w:rsidRPr="000C432B">
                        <w:rPr>
                          <w:color w:val="5F5F5F" w:themeColor="text1" w:themeShade="BF"/>
                          <w:sz w:val="24"/>
                          <w:szCs w:val="28"/>
                        </w:rPr>
                        <w:t xml:space="preserve">To drive area performance by leading their team of Service Leaders to optimise allocation of resources within associated budgets, ensuring that financial decisions are made with people in mind, balancing commercial and charitable objectives, to drive sustainable, efficient, and </w:t>
                      </w:r>
                      <w:proofErr w:type="gramStart"/>
                      <w:r w:rsidRPr="000C432B">
                        <w:rPr>
                          <w:color w:val="5F5F5F" w:themeColor="text1" w:themeShade="BF"/>
                          <w:sz w:val="24"/>
                          <w:szCs w:val="28"/>
                        </w:rPr>
                        <w:t>high quality</w:t>
                      </w:r>
                      <w:proofErr w:type="gramEnd"/>
                      <w:r w:rsidRPr="000C432B">
                        <w:rPr>
                          <w:color w:val="5F5F5F" w:themeColor="text1" w:themeShade="BF"/>
                          <w:sz w:val="24"/>
                          <w:szCs w:val="28"/>
                        </w:rPr>
                        <w:t xml:space="preserve"> service delivery.</w:t>
                      </w:r>
                    </w:p>
                    <w:p w14:paraId="7FB9EC72" w14:textId="77777777" w:rsidR="008D26AF" w:rsidRPr="000C432B" w:rsidRDefault="008D26AF" w:rsidP="001F3A42">
                      <w:pPr>
                        <w:pStyle w:val="ListParagraph"/>
                        <w:numPr>
                          <w:ilvl w:val="0"/>
                          <w:numId w:val="3"/>
                        </w:numPr>
                        <w:jc w:val="both"/>
                        <w:rPr>
                          <w:color w:val="5F5F5F" w:themeColor="text1" w:themeShade="BF"/>
                          <w:sz w:val="24"/>
                          <w:szCs w:val="28"/>
                        </w:rPr>
                      </w:pPr>
                      <w:r w:rsidRPr="000C432B">
                        <w:rPr>
                          <w:color w:val="5F5F5F" w:themeColor="text1" w:themeShade="BF"/>
                          <w:sz w:val="24"/>
                          <w:szCs w:val="28"/>
                        </w:rPr>
                        <w:t xml:space="preserve">Lead a team of Service Leaders to drive the operational performance and continuous improvement of services using the reporting, feedback, and reviews from Quality and Excellence Partners and Quality Advisors, audits, and feedback from regulators to drive service excellence, ensuring that lessons learnt and best practice are shared effectively. </w:t>
                      </w:r>
                    </w:p>
                    <w:p w14:paraId="0911A73E" w14:textId="3408FE26" w:rsidR="001F3A42" w:rsidRPr="000C432B" w:rsidRDefault="001F3A42">
                      <w:pPr>
                        <w:rPr>
                          <w:sz w:val="28"/>
                          <w:szCs w:val="32"/>
                        </w:rPr>
                      </w:pPr>
                    </w:p>
                  </w:txbxContent>
                </v:textbox>
                <w10:wrap anchorx="page" anchory="page"/>
              </v:shape>
            </w:pict>
          </mc:Fallback>
        </mc:AlternateContent>
      </w:r>
    </w:p>
    <w:p w14:paraId="2457CC75" w14:textId="03EC13FC" w:rsidR="007E0215" w:rsidRPr="007E0215" w:rsidRDefault="007E0215" w:rsidP="007E0215"/>
    <w:p w14:paraId="0CF6B768" w14:textId="28AFD601" w:rsidR="00434C10" w:rsidRDefault="00434C10" w:rsidP="007E0215"/>
    <w:p w14:paraId="5853B10E" w14:textId="54F2EECF" w:rsidR="00434C10" w:rsidRDefault="00434C10" w:rsidP="007E0215"/>
    <w:p w14:paraId="5B434961" w14:textId="46132FC3" w:rsidR="00434C10" w:rsidRDefault="00434C10" w:rsidP="007E0215"/>
    <w:p w14:paraId="519BEB5C" w14:textId="2C764599" w:rsidR="00434C10" w:rsidRDefault="00434C10" w:rsidP="007E0215"/>
    <w:p w14:paraId="6B344947" w14:textId="7508DC11" w:rsidR="00434C10" w:rsidRDefault="00434C10" w:rsidP="007E0215"/>
    <w:p w14:paraId="31E4F0B3" w14:textId="1C055557" w:rsidR="00434C10" w:rsidRDefault="00434C10" w:rsidP="007E0215"/>
    <w:p w14:paraId="1A194FFA" w14:textId="36450766" w:rsidR="00434C10" w:rsidRDefault="00434C10" w:rsidP="007E0215"/>
    <w:p w14:paraId="0C38645D" w14:textId="1D556D00" w:rsidR="00434C10" w:rsidRDefault="00434C10" w:rsidP="007E0215"/>
    <w:p w14:paraId="3E47348E" w14:textId="6136041F" w:rsidR="00434C10" w:rsidRDefault="00434C10" w:rsidP="007E0215"/>
    <w:p w14:paraId="4A675BC3" w14:textId="473CC9F5" w:rsidR="00434C10" w:rsidRDefault="00434C10" w:rsidP="007E0215"/>
    <w:p w14:paraId="55CD0941" w14:textId="55C738AA" w:rsidR="00434C10" w:rsidRDefault="00434C10" w:rsidP="007E0215"/>
    <w:p w14:paraId="4204D850" w14:textId="24EBA7D0" w:rsidR="00434C10" w:rsidRDefault="00434C10" w:rsidP="007E0215"/>
    <w:p w14:paraId="32DA55A1" w14:textId="3030D58C" w:rsidR="00434C10" w:rsidRDefault="00434C10" w:rsidP="007E0215"/>
    <w:p w14:paraId="79D864F7" w14:textId="33DA26CC" w:rsidR="00434C10" w:rsidRDefault="000C432B" w:rsidP="007E0215">
      <w:r>
        <w:rPr>
          <w:noProof/>
        </w:rPr>
        <mc:AlternateContent>
          <mc:Choice Requires="wps">
            <w:drawing>
              <wp:anchor distT="45720" distB="45720" distL="114300" distR="114300" simplePos="0" relativeHeight="251100672" behindDoc="0" locked="0" layoutInCell="1" allowOverlap="1" wp14:anchorId="33AA6934" wp14:editId="08910393">
                <wp:simplePos x="0" y="0"/>
                <wp:positionH relativeFrom="page">
                  <wp:align>right</wp:align>
                </wp:positionH>
                <wp:positionV relativeFrom="paragraph">
                  <wp:posOffset>177165</wp:posOffset>
                </wp:positionV>
                <wp:extent cx="7541260" cy="23812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1260" cy="2381250"/>
                        </a:xfrm>
                        <a:prstGeom prst="rect">
                          <a:avLst/>
                        </a:prstGeom>
                        <a:noFill/>
                        <a:ln w="9525">
                          <a:noFill/>
                          <a:miter lim="800000"/>
                          <a:headEnd/>
                          <a:tailEnd/>
                        </a:ln>
                      </wps:spPr>
                      <wps:txbx>
                        <w:txbxContent>
                          <w:p w14:paraId="132055F2" w14:textId="582FA929" w:rsidR="00567E80" w:rsidRPr="000C432B" w:rsidRDefault="00567E80" w:rsidP="00567E80">
                            <w:pPr>
                              <w:rPr>
                                <w:b/>
                                <w:bCs/>
                                <w:color w:val="ED6898" w:themeColor="accent1"/>
                                <w:sz w:val="24"/>
                                <w:szCs w:val="28"/>
                              </w:rPr>
                            </w:pPr>
                            <w:r w:rsidRPr="000C432B">
                              <w:rPr>
                                <w:b/>
                                <w:bCs/>
                                <w:color w:val="ED6898" w:themeColor="accent1"/>
                                <w:sz w:val="24"/>
                                <w:szCs w:val="28"/>
                              </w:rPr>
                              <w:t>Transformation and Growth</w:t>
                            </w:r>
                          </w:p>
                          <w:p w14:paraId="3C9762FD" w14:textId="77777777" w:rsidR="00E457E4" w:rsidRPr="000C432B" w:rsidRDefault="00E457E4" w:rsidP="00567E80">
                            <w:pPr>
                              <w:pStyle w:val="ListParagraph"/>
                              <w:numPr>
                                <w:ilvl w:val="0"/>
                                <w:numId w:val="3"/>
                              </w:numPr>
                              <w:jc w:val="both"/>
                              <w:rPr>
                                <w:color w:val="5F5F5F" w:themeColor="text1" w:themeShade="BF"/>
                                <w:sz w:val="24"/>
                                <w:szCs w:val="28"/>
                              </w:rPr>
                            </w:pPr>
                            <w:r w:rsidRPr="000C432B">
                              <w:rPr>
                                <w:color w:val="5F5F5F" w:themeColor="text1" w:themeShade="BF"/>
                                <w:sz w:val="24"/>
                                <w:szCs w:val="28"/>
                              </w:rPr>
                              <w:t>To support Heads of Operations and Business Development colleagues with area business planning,</w:t>
                            </w:r>
                          </w:p>
                          <w:p w14:paraId="60BF7A12" w14:textId="4EEB5441" w:rsidR="00567E80" w:rsidRPr="000C432B" w:rsidRDefault="00E457E4" w:rsidP="00567E80">
                            <w:pPr>
                              <w:pStyle w:val="ListParagraph"/>
                              <w:numPr>
                                <w:ilvl w:val="0"/>
                                <w:numId w:val="3"/>
                              </w:numPr>
                              <w:jc w:val="both"/>
                              <w:rPr>
                                <w:color w:val="5F5F5F" w:themeColor="text1" w:themeShade="BF"/>
                                <w:sz w:val="24"/>
                                <w:szCs w:val="28"/>
                              </w:rPr>
                            </w:pPr>
                            <w:r w:rsidRPr="000C432B">
                              <w:rPr>
                                <w:color w:val="5F5F5F" w:themeColor="text1" w:themeShade="BF"/>
                                <w:sz w:val="24"/>
                                <w:szCs w:val="28"/>
                              </w:rPr>
                              <w:t>To lead their area teams, working with Business Partners to realise new business opportunities, onboard and embed new business effectively to maintain existing services in accordance with the regional plan and growth targets.</w:t>
                            </w:r>
                          </w:p>
                          <w:p w14:paraId="350C23B2" w14:textId="2FDEEEFE" w:rsidR="00783DA3" w:rsidRPr="000C432B" w:rsidRDefault="00783DA3" w:rsidP="00567E80">
                            <w:pPr>
                              <w:pStyle w:val="ListParagraph"/>
                              <w:numPr>
                                <w:ilvl w:val="0"/>
                                <w:numId w:val="3"/>
                              </w:numPr>
                              <w:jc w:val="both"/>
                              <w:rPr>
                                <w:color w:val="5F5F5F" w:themeColor="text1" w:themeShade="BF"/>
                                <w:sz w:val="24"/>
                                <w:szCs w:val="28"/>
                              </w:rPr>
                            </w:pPr>
                            <w:r w:rsidRPr="000C432B">
                              <w:rPr>
                                <w:color w:val="5F5F5F" w:themeColor="text1" w:themeShade="BF"/>
                                <w:sz w:val="24"/>
                                <w:szCs w:val="28"/>
                              </w:rPr>
                              <w:t>Lead and support teams to engage with  our charity’s innovative and supportive IT systems and communications platforms.</w:t>
                            </w:r>
                          </w:p>
                          <w:p w14:paraId="16834F1B" w14:textId="46C278B0" w:rsidR="00783DA3" w:rsidRPr="000C432B" w:rsidRDefault="00783DA3" w:rsidP="00567E80">
                            <w:pPr>
                              <w:pStyle w:val="ListParagraph"/>
                              <w:numPr>
                                <w:ilvl w:val="0"/>
                                <w:numId w:val="3"/>
                              </w:numPr>
                              <w:jc w:val="both"/>
                              <w:rPr>
                                <w:color w:val="5F5F5F" w:themeColor="text1" w:themeShade="BF"/>
                                <w:sz w:val="24"/>
                                <w:szCs w:val="28"/>
                              </w:rPr>
                            </w:pPr>
                            <w:r w:rsidRPr="000C432B">
                              <w:rPr>
                                <w:color w:val="5F5F5F" w:themeColor="text1" w:themeShade="BF"/>
                                <w:sz w:val="24"/>
                                <w:szCs w:val="28"/>
                              </w:rPr>
                              <w:t>To be a leading champion of change and innovation, driving the successful implementation and embedding of change initiatives through effective communication and by securing support of their Service Leader teams ensuring that area services, systems, and processes, are subject to regular risk review (in line with audit and compliance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A6934" id="_x0000_s1032" type="#_x0000_t202" style="position:absolute;margin-left:542.6pt;margin-top:13.95pt;width:593.8pt;height:187.5pt;z-index:25110067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" filled="f" stroked="f">
                <v:textbox>
                  <w:txbxContent>
                    <w:p w14:paraId="132055F2" w14:textId="582FA929" w:rsidR="00567E80" w:rsidRPr="000C432B" w:rsidRDefault="00567E80" w:rsidP="00567E80">
                      <w:pPr>
                        <w:rPr>
                          <w:b/>
                          <w:bCs/>
                          <w:color w:val="ED6898" w:themeColor="accent1"/>
                          <w:sz w:val="24"/>
                          <w:szCs w:val="28"/>
                        </w:rPr>
                      </w:pPr>
                      <w:r w:rsidRPr="000C432B">
                        <w:rPr>
                          <w:b/>
                          <w:bCs/>
                          <w:color w:val="ED6898" w:themeColor="accent1"/>
                          <w:sz w:val="24"/>
                          <w:szCs w:val="28"/>
                        </w:rPr>
                        <w:t>Transformation and Growth</w:t>
                      </w:r>
                    </w:p>
                    <w:p w14:paraId="3C9762FD" w14:textId="77777777" w:rsidR="00E457E4" w:rsidRPr="000C432B" w:rsidRDefault="00E457E4" w:rsidP="00567E80">
                      <w:pPr>
                        <w:pStyle w:val="ListParagraph"/>
                        <w:numPr>
                          <w:ilvl w:val="0"/>
                          <w:numId w:val="3"/>
                        </w:numPr>
                        <w:jc w:val="both"/>
                        <w:rPr>
                          <w:color w:val="5F5F5F" w:themeColor="text1" w:themeShade="BF"/>
                          <w:sz w:val="24"/>
                          <w:szCs w:val="28"/>
                        </w:rPr>
                      </w:pPr>
                      <w:r w:rsidRPr="000C432B">
                        <w:rPr>
                          <w:color w:val="5F5F5F" w:themeColor="text1" w:themeShade="BF"/>
                          <w:sz w:val="24"/>
                          <w:szCs w:val="28"/>
                        </w:rPr>
                        <w:t>To support Heads of Operations and Business Development colleagues with area business planning,</w:t>
                      </w:r>
                    </w:p>
                    <w:p w14:paraId="60BF7A12" w14:textId="4EEB5441" w:rsidR="00567E80" w:rsidRPr="000C432B" w:rsidRDefault="00E457E4" w:rsidP="00567E80">
                      <w:pPr>
                        <w:pStyle w:val="ListParagraph"/>
                        <w:numPr>
                          <w:ilvl w:val="0"/>
                          <w:numId w:val="3"/>
                        </w:numPr>
                        <w:jc w:val="both"/>
                        <w:rPr>
                          <w:color w:val="5F5F5F" w:themeColor="text1" w:themeShade="BF"/>
                          <w:sz w:val="24"/>
                          <w:szCs w:val="28"/>
                        </w:rPr>
                      </w:pPr>
                      <w:r w:rsidRPr="000C432B">
                        <w:rPr>
                          <w:color w:val="5F5F5F" w:themeColor="text1" w:themeShade="BF"/>
                          <w:sz w:val="24"/>
                          <w:szCs w:val="28"/>
                        </w:rPr>
                        <w:t>To lead their area teams, working with Business Partners to realise new business opportunities, onboard and embed new business effectively to maintain existing services in accordance with the regional plan and growth targets.</w:t>
                      </w:r>
                    </w:p>
                    <w:p w14:paraId="350C23B2" w14:textId="2FDEEEFE" w:rsidR="00783DA3" w:rsidRPr="000C432B" w:rsidRDefault="00783DA3" w:rsidP="00567E80">
                      <w:pPr>
                        <w:pStyle w:val="ListParagraph"/>
                        <w:numPr>
                          <w:ilvl w:val="0"/>
                          <w:numId w:val="3"/>
                        </w:numPr>
                        <w:jc w:val="both"/>
                        <w:rPr>
                          <w:color w:val="5F5F5F" w:themeColor="text1" w:themeShade="BF"/>
                          <w:sz w:val="24"/>
                          <w:szCs w:val="28"/>
                        </w:rPr>
                      </w:pPr>
                      <w:r w:rsidRPr="000C432B">
                        <w:rPr>
                          <w:color w:val="5F5F5F" w:themeColor="text1" w:themeShade="BF"/>
                          <w:sz w:val="24"/>
                          <w:szCs w:val="28"/>
                        </w:rPr>
                        <w:t>Lead and support teams to engage with  our charity’s innovative and supportive IT systems and communications platforms.</w:t>
                      </w:r>
                    </w:p>
                    <w:p w14:paraId="16834F1B" w14:textId="46C278B0" w:rsidR="00783DA3" w:rsidRPr="000C432B" w:rsidRDefault="00783DA3" w:rsidP="00567E80">
                      <w:pPr>
                        <w:pStyle w:val="ListParagraph"/>
                        <w:numPr>
                          <w:ilvl w:val="0"/>
                          <w:numId w:val="3"/>
                        </w:numPr>
                        <w:jc w:val="both"/>
                        <w:rPr>
                          <w:color w:val="5F5F5F" w:themeColor="text1" w:themeShade="BF"/>
                          <w:sz w:val="24"/>
                          <w:szCs w:val="28"/>
                        </w:rPr>
                      </w:pPr>
                      <w:r w:rsidRPr="000C432B">
                        <w:rPr>
                          <w:color w:val="5F5F5F" w:themeColor="text1" w:themeShade="BF"/>
                          <w:sz w:val="24"/>
                          <w:szCs w:val="28"/>
                        </w:rPr>
                        <w:t>To be a leading champion of change and innovation, driving the successful implementation and embedding of change initiatives through effective communication and by securing support of their Service Leader teams ensuring that area services, systems, and processes, are subject to regular risk review (in line with audit and compliance standards).</w:t>
                      </w:r>
                    </w:p>
                  </w:txbxContent>
                </v:textbox>
                <w10:wrap anchorx="page"/>
              </v:shape>
            </w:pict>
          </mc:Fallback>
        </mc:AlternateContent>
      </w:r>
    </w:p>
    <w:p w14:paraId="719F3C89" w14:textId="2AF80ABC" w:rsidR="00434C10" w:rsidRDefault="00434C10" w:rsidP="007E0215"/>
    <w:p w14:paraId="75C876B9" w14:textId="07BC5AFD" w:rsidR="00434C10" w:rsidRDefault="00434C10" w:rsidP="007E0215"/>
    <w:p w14:paraId="07C68A22" w14:textId="139BDB06" w:rsidR="00434C10" w:rsidRDefault="00434C10" w:rsidP="007E0215"/>
    <w:p w14:paraId="3B5E3A9C" w14:textId="6F6923C6" w:rsidR="00434C10" w:rsidRDefault="00434C10" w:rsidP="007E0215"/>
    <w:p w14:paraId="48B391CB" w14:textId="770540EB" w:rsidR="00434C10" w:rsidRDefault="00434C10" w:rsidP="007E0215"/>
    <w:p w14:paraId="3A3D6C05" w14:textId="6B5D9CCE" w:rsidR="00434C10" w:rsidRDefault="00434C10" w:rsidP="007E0215"/>
    <w:p w14:paraId="1B943644" w14:textId="4BFD52C3" w:rsidR="00434C10" w:rsidRDefault="00434C10" w:rsidP="007E0215"/>
    <w:p w14:paraId="365086AF" w14:textId="7D6A0FB8" w:rsidR="00434C10" w:rsidRDefault="00434C10" w:rsidP="007E0215"/>
    <w:p w14:paraId="56E335B4" w14:textId="6473F582" w:rsidR="00434C10" w:rsidRDefault="00434C10" w:rsidP="007E0215"/>
    <w:p w14:paraId="67B1DB92" w14:textId="1E65FDB7" w:rsidR="00434C10" w:rsidRDefault="00434C10" w:rsidP="007E0215"/>
    <w:p w14:paraId="4198B66A" w14:textId="320A57AC" w:rsidR="00434C10" w:rsidRDefault="00434C10" w:rsidP="007E0215"/>
    <w:p w14:paraId="3EB21CCB" w14:textId="401C09C9" w:rsidR="00434C10" w:rsidRDefault="00434C10" w:rsidP="007E0215"/>
    <w:p w14:paraId="01F3C0CC" w14:textId="21CB1797" w:rsidR="00434C10" w:rsidRDefault="00434C10" w:rsidP="007E0215"/>
    <w:p w14:paraId="251B2792" w14:textId="33A1FB01" w:rsidR="00434C10" w:rsidRDefault="00434C10" w:rsidP="007E0215"/>
    <w:p w14:paraId="637F51B0" w14:textId="6D6C8573" w:rsidR="00434C10" w:rsidRDefault="00434C10" w:rsidP="007E0215"/>
    <w:p w14:paraId="59811C7F" w14:textId="1C95A6F4" w:rsidR="00434C10" w:rsidRDefault="00434C10" w:rsidP="007E0215"/>
    <w:p w14:paraId="2E1DF726" w14:textId="6545E974" w:rsidR="00434C10" w:rsidRDefault="00434C10" w:rsidP="007E0215"/>
    <w:p w14:paraId="4BEAE1B4" w14:textId="1CC0FDD3" w:rsidR="00434C10" w:rsidRDefault="00434C10" w:rsidP="007E0215"/>
    <w:p w14:paraId="461065F7" w14:textId="11F748E0" w:rsidR="00434C10" w:rsidRDefault="000C432B" w:rsidP="007E0215">
      <w:r>
        <w:rPr>
          <w:noProof/>
        </w:rPr>
        <mc:AlternateContent>
          <mc:Choice Requires="wps">
            <w:drawing>
              <wp:anchor distT="45720" distB="45720" distL="114300" distR="114300" simplePos="0" relativeHeight="251103744" behindDoc="0" locked="0" layoutInCell="1" allowOverlap="1" wp14:anchorId="51E91FF6" wp14:editId="6D127580">
                <wp:simplePos x="0" y="0"/>
                <wp:positionH relativeFrom="page">
                  <wp:align>left</wp:align>
                </wp:positionH>
                <wp:positionV relativeFrom="paragraph">
                  <wp:posOffset>-816610</wp:posOffset>
                </wp:positionV>
                <wp:extent cx="7541260" cy="2286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1260" cy="2286000"/>
                        </a:xfrm>
                        <a:prstGeom prst="rect">
                          <a:avLst/>
                        </a:prstGeom>
                        <a:noFill/>
                        <a:ln w="9525">
                          <a:noFill/>
                          <a:miter lim="800000"/>
                          <a:headEnd/>
                          <a:tailEnd/>
                        </a:ln>
                      </wps:spPr>
                      <wps:txbx>
                        <w:txbxContent>
                          <w:p w14:paraId="11122A8D" w14:textId="1E0ED4BD" w:rsidR="00F81A26" w:rsidRPr="000C432B" w:rsidRDefault="00F81A26" w:rsidP="00F81A26">
                            <w:pPr>
                              <w:rPr>
                                <w:b/>
                                <w:bCs/>
                                <w:color w:val="ED6898" w:themeColor="accent1"/>
                                <w:sz w:val="28"/>
                                <w:szCs w:val="32"/>
                              </w:rPr>
                            </w:pPr>
                            <w:r w:rsidRPr="000C432B">
                              <w:rPr>
                                <w:b/>
                                <w:bCs/>
                                <w:color w:val="ED6898" w:themeColor="accent1"/>
                                <w:sz w:val="28"/>
                                <w:szCs w:val="32"/>
                              </w:rPr>
                              <w:t>External</w:t>
                            </w:r>
                          </w:p>
                          <w:p w14:paraId="232150CA" w14:textId="7EB7B2BC" w:rsidR="00F81A26" w:rsidRPr="000C432B" w:rsidRDefault="005B1060" w:rsidP="005B1060">
                            <w:pPr>
                              <w:pStyle w:val="ListParagraph"/>
                              <w:numPr>
                                <w:ilvl w:val="0"/>
                                <w:numId w:val="4"/>
                              </w:numPr>
                              <w:jc w:val="both"/>
                              <w:rPr>
                                <w:color w:val="5F5F5F" w:themeColor="text1" w:themeShade="BF"/>
                                <w:sz w:val="24"/>
                                <w:szCs w:val="28"/>
                              </w:rPr>
                            </w:pPr>
                            <w:r w:rsidRPr="000C432B">
                              <w:rPr>
                                <w:color w:val="5F5F5F" w:themeColor="text1" w:themeShade="BF"/>
                                <w:sz w:val="24"/>
                                <w:szCs w:val="28"/>
                              </w:rPr>
                              <w:t>Liaising with multi-disciplinary teams, to ensure that person centred care is embedded, promoting independence, choice, dignity, and privacy to deliver positive outcomes for the people supported.</w:t>
                            </w:r>
                          </w:p>
                          <w:p w14:paraId="6850C33E" w14:textId="437D7FBD" w:rsidR="005B1060" w:rsidRPr="000C432B" w:rsidRDefault="005B1060" w:rsidP="005B1060">
                            <w:pPr>
                              <w:pStyle w:val="ListParagraph"/>
                              <w:numPr>
                                <w:ilvl w:val="0"/>
                                <w:numId w:val="4"/>
                              </w:numPr>
                              <w:jc w:val="both"/>
                              <w:rPr>
                                <w:color w:val="5F5F5F" w:themeColor="text1" w:themeShade="BF"/>
                                <w:sz w:val="24"/>
                                <w:szCs w:val="28"/>
                              </w:rPr>
                            </w:pPr>
                            <w:r w:rsidRPr="000C432B">
                              <w:rPr>
                                <w:color w:val="5F5F5F" w:themeColor="text1" w:themeShade="BF"/>
                                <w:sz w:val="24"/>
                                <w:szCs w:val="28"/>
                              </w:rPr>
                              <w:t>To actively seek feedback from families, representatives, and customers, provider forums, Multi-disciplinary teams, healthcare forums and other external partners  to shape services to drive service excellence.</w:t>
                            </w:r>
                          </w:p>
                          <w:p w14:paraId="409A5618" w14:textId="59285B61" w:rsidR="00783DA3" w:rsidRPr="000C432B" w:rsidRDefault="00783DA3" w:rsidP="005B1060">
                            <w:pPr>
                              <w:pStyle w:val="ListParagraph"/>
                              <w:numPr>
                                <w:ilvl w:val="0"/>
                                <w:numId w:val="4"/>
                              </w:numPr>
                              <w:jc w:val="both"/>
                              <w:rPr>
                                <w:color w:val="5F5F5F" w:themeColor="text1" w:themeShade="BF"/>
                                <w:sz w:val="24"/>
                                <w:szCs w:val="28"/>
                              </w:rPr>
                            </w:pPr>
                            <w:r w:rsidRPr="000C432B">
                              <w:rPr>
                                <w:color w:val="5F5F5F" w:themeColor="text1" w:themeShade="BF"/>
                                <w:sz w:val="24"/>
                                <w:szCs w:val="28"/>
                              </w:rPr>
                              <w:t>Assisting BD colleagues to benchmark competitor activity in the area.</w:t>
                            </w:r>
                          </w:p>
                          <w:p w14:paraId="7C466F14" w14:textId="5EA147DE" w:rsidR="00783DA3" w:rsidRPr="000C432B" w:rsidRDefault="00783DA3" w:rsidP="005B1060">
                            <w:pPr>
                              <w:pStyle w:val="ListParagraph"/>
                              <w:numPr>
                                <w:ilvl w:val="0"/>
                                <w:numId w:val="4"/>
                              </w:numPr>
                              <w:jc w:val="both"/>
                              <w:rPr>
                                <w:color w:val="5F5F5F" w:themeColor="text1" w:themeShade="BF"/>
                                <w:sz w:val="24"/>
                                <w:szCs w:val="28"/>
                              </w:rPr>
                            </w:pPr>
                            <w:r w:rsidRPr="000C432B">
                              <w:rPr>
                                <w:color w:val="5F5F5F" w:themeColor="text1" w:themeShade="BF"/>
                                <w:sz w:val="24"/>
                                <w:szCs w:val="28"/>
                              </w:rPr>
                              <w:t>Engage with external stakeholders to realise new business opportunities and to work with local commissioners and local authorities to deliver on contract expectations.</w:t>
                            </w:r>
                          </w:p>
                          <w:p w14:paraId="6C4F08E1" w14:textId="4E1297DF" w:rsidR="00294FB0" w:rsidRPr="000C432B" w:rsidRDefault="00294FB0" w:rsidP="005B1060">
                            <w:pPr>
                              <w:pStyle w:val="ListParagraph"/>
                              <w:numPr>
                                <w:ilvl w:val="0"/>
                                <w:numId w:val="4"/>
                              </w:numPr>
                              <w:jc w:val="both"/>
                              <w:rPr>
                                <w:color w:val="5F5F5F" w:themeColor="text1" w:themeShade="BF"/>
                                <w:sz w:val="24"/>
                                <w:szCs w:val="28"/>
                              </w:rPr>
                            </w:pPr>
                            <w:r w:rsidRPr="000C432B">
                              <w:rPr>
                                <w:color w:val="5F5F5F" w:themeColor="text1" w:themeShade="BF"/>
                                <w:sz w:val="24"/>
                                <w:szCs w:val="28"/>
                              </w:rPr>
                              <w:t>Professionally and effectively represent Community Integrated Care in the local area, promoting the profile and positive image of the charity with all key account stakeholders, partners, customers, and within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91FF6" id="_x0000_s1034" type="#_x0000_t202" style="position:absolute;margin-left:0;margin-top:-64.3pt;width:593.8pt;height:180pt;z-index:25110374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" filled="f" stroked="f">
                <v:textbox>
                  <w:txbxContent>
                    <w:p w14:paraId="11122A8D" w14:textId="1E0ED4BD" w:rsidR="00F81A26" w:rsidRPr="000C432B" w:rsidRDefault="00F81A26" w:rsidP="00F81A26">
                      <w:pPr>
                        <w:rPr>
                          <w:b/>
                          <w:bCs/>
                          <w:color w:val="ED6898" w:themeColor="accent1"/>
                          <w:sz w:val="28"/>
                          <w:szCs w:val="32"/>
                        </w:rPr>
                      </w:pPr>
                      <w:r w:rsidRPr="000C432B">
                        <w:rPr>
                          <w:b/>
                          <w:bCs/>
                          <w:color w:val="ED6898" w:themeColor="accent1"/>
                          <w:sz w:val="28"/>
                          <w:szCs w:val="32"/>
                        </w:rPr>
                        <w:t>External</w:t>
                      </w:r>
                    </w:p>
                    <w:p w14:paraId="232150CA" w14:textId="7EB7B2BC" w:rsidR="00F81A26" w:rsidRPr="000C432B" w:rsidRDefault="005B1060" w:rsidP="005B1060">
                      <w:pPr>
                        <w:pStyle w:val="ListParagraph"/>
                        <w:numPr>
                          <w:ilvl w:val="0"/>
                          <w:numId w:val="4"/>
                        </w:numPr>
                        <w:jc w:val="both"/>
                        <w:rPr>
                          <w:color w:val="5F5F5F" w:themeColor="text1" w:themeShade="BF"/>
                          <w:sz w:val="24"/>
                          <w:szCs w:val="28"/>
                        </w:rPr>
                      </w:pPr>
                      <w:r w:rsidRPr="000C432B">
                        <w:rPr>
                          <w:color w:val="5F5F5F" w:themeColor="text1" w:themeShade="BF"/>
                          <w:sz w:val="24"/>
                          <w:szCs w:val="28"/>
                        </w:rPr>
                        <w:t>Liaising with multi-disciplinary teams, to ensure that person centred care is embedded, promoting independence, choice, dignity, and privacy to deliver positive outcomes for the people supported.</w:t>
                      </w:r>
                    </w:p>
                    <w:p w14:paraId="6850C33E" w14:textId="437D7FBD" w:rsidR="005B1060" w:rsidRPr="000C432B" w:rsidRDefault="005B1060" w:rsidP="005B1060">
                      <w:pPr>
                        <w:pStyle w:val="ListParagraph"/>
                        <w:numPr>
                          <w:ilvl w:val="0"/>
                          <w:numId w:val="4"/>
                        </w:numPr>
                        <w:jc w:val="both"/>
                        <w:rPr>
                          <w:color w:val="5F5F5F" w:themeColor="text1" w:themeShade="BF"/>
                          <w:sz w:val="24"/>
                          <w:szCs w:val="28"/>
                        </w:rPr>
                      </w:pPr>
                      <w:r w:rsidRPr="000C432B">
                        <w:rPr>
                          <w:color w:val="5F5F5F" w:themeColor="text1" w:themeShade="BF"/>
                          <w:sz w:val="24"/>
                          <w:szCs w:val="28"/>
                        </w:rPr>
                        <w:t>To actively seek feedback from families, representatives, and customers, provider forums, Multi-disciplinary teams, healthcare forums and other external partners  to shape services to drive service excellence.</w:t>
                      </w:r>
                    </w:p>
                    <w:p w14:paraId="409A5618" w14:textId="59285B61" w:rsidR="00783DA3" w:rsidRPr="000C432B" w:rsidRDefault="00783DA3" w:rsidP="005B1060">
                      <w:pPr>
                        <w:pStyle w:val="ListParagraph"/>
                        <w:numPr>
                          <w:ilvl w:val="0"/>
                          <w:numId w:val="4"/>
                        </w:numPr>
                        <w:jc w:val="both"/>
                        <w:rPr>
                          <w:color w:val="5F5F5F" w:themeColor="text1" w:themeShade="BF"/>
                          <w:sz w:val="24"/>
                          <w:szCs w:val="28"/>
                        </w:rPr>
                      </w:pPr>
                      <w:r w:rsidRPr="000C432B">
                        <w:rPr>
                          <w:color w:val="5F5F5F" w:themeColor="text1" w:themeShade="BF"/>
                          <w:sz w:val="24"/>
                          <w:szCs w:val="28"/>
                        </w:rPr>
                        <w:t>Assisting BD colleagues to benchmark competitor activity in the area.</w:t>
                      </w:r>
                    </w:p>
                    <w:p w14:paraId="7C466F14" w14:textId="5EA147DE" w:rsidR="00783DA3" w:rsidRPr="000C432B" w:rsidRDefault="00783DA3" w:rsidP="005B1060">
                      <w:pPr>
                        <w:pStyle w:val="ListParagraph"/>
                        <w:numPr>
                          <w:ilvl w:val="0"/>
                          <w:numId w:val="4"/>
                        </w:numPr>
                        <w:jc w:val="both"/>
                        <w:rPr>
                          <w:color w:val="5F5F5F" w:themeColor="text1" w:themeShade="BF"/>
                          <w:sz w:val="24"/>
                          <w:szCs w:val="28"/>
                        </w:rPr>
                      </w:pPr>
                      <w:r w:rsidRPr="000C432B">
                        <w:rPr>
                          <w:color w:val="5F5F5F" w:themeColor="text1" w:themeShade="BF"/>
                          <w:sz w:val="24"/>
                          <w:szCs w:val="28"/>
                        </w:rPr>
                        <w:t>Engage with external stakeholders to realise new business opportunities and to work with local commissioners and local authorities to deliver on contract expectations.</w:t>
                      </w:r>
                    </w:p>
                    <w:p w14:paraId="6C4F08E1" w14:textId="4E1297DF" w:rsidR="00294FB0" w:rsidRPr="000C432B" w:rsidRDefault="00294FB0" w:rsidP="005B1060">
                      <w:pPr>
                        <w:pStyle w:val="ListParagraph"/>
                        <w:numPr>
                          <w:ilvl w:val="0"/>
                          <w:numId w:val="4"/>
                        </w:numPr>
                        <w:jc w:val="both"/>
                        <w:rPr>
                          <w:color w:val="5F5F5F" w:themeColor="text1" w:themeShade="BF"/>
                          <w:sz w:val="24"/>
                          <w:szCs w:val="28"/>
                        </w:rPr>
                      </w:pPr>
                      <w:r w:rsidRPr="000C432B">
                        <w:rPr>
                          <w:color w:val="5F5F5F" w:themeColor="text1" w:themeShade="BF"/>
                          <w:sz w:val="24"/>
                          <w:szCs w:val="28"/>
                        </w:rPr>
                        <w:t>Professionally and effectively represent Community Integrated Care in the local area, promoting the profile and positive image of the charity with all key account stakeholders, partners, customers, and within communities</w:t>
                      </w:r>
                    </w:p>
                  </w:txbxContent>
                </v:textbox>
                <w10:wrap anchorx="page"/>
              </v:shape>
            </w:pict>
          </mc:Fallback>
        </mc:AlternateContent>
      </w:r>
    </w:p>
    <w:p w14:paraId="5C0282C3" w14:textId="1FB014C9" w:rsidR="00434C10" w:rsidRDefault="00434C10" w:rsidP="007E0215"/>
    <w:p w14:paraId="4E527DC7" w14:textId="6FE73315" w:rsidR="00434C10" w:rsidRDefault="00434C10" w:rsidP="007E0215"/>
    <w:p w14:paraId="79832FDD" w14:textId="4A24B424" w:rsidR="00434C10" w:rsidRDefault="00434C10" w:rsidP="007E0215"/>
    <w:p w14:paraId="22BFFFEC" w14:textId="4106587F" w:rsidR="00434C10" w:rsidRDefault="00434C10" w:rsidP="007E0215"/>
    <w:p w14:paraId="6A29C9B9" w14:textId="39345341" w:rsidR="00434C10" w:rsidRDefault="00434C10" w:rsidP="007E0215"/>
    <w:p w14:paraId="2C64186B" w14:textId="0EB029A2" w:rsidR="00434C10" w:rsidRDefault="00694EFB" w:rsidP="007E0215">
      <w:r>
        <w:rPr>
          <w:noProof/>
        </w:rPr>
        <mc:AlternateContent>
          <mc:Choice Requires="wps">
            <w:drawing>
              <wp:anchor distT="45720" distB="45720" distL="114300" distR="114300" simplePos="0" relativeHeight="251102720" behindDoc="0" locked="0" layoutInCell="1" allowOverlap="1" wp14:anchorId="6306AED4" wp14:editId="537C6397">
                <wp:simplePos x="0" y="0"/>
                <wp:positionH relativeFrom="page">
                  <wp:posOffset>-45720</wp:posOffset>
                </wp:positionH>
                <wp:positionV relativeFrom="page">
                  <wp:posOffset>9036685</wp:posOffset>
                </wp:positionV>
                <wp:extent cx="7542530" cy="12287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2530" cy="1228725"/>
                        </a:xfrm>
                        <a:prstGeom prst="rect">
                          <a:avLst/>
                        </a:prstGeom>
                        <a:noFill/>
                        <a:ln w="9525">
                          <a:noFill/>
                          <a:miter lim="800000"/>
                          <a:headEnd/>
                          <a:tailEnd/>
                        </a:ln>
                      </wps:spPr>
                      <wps:txbx>
                        <w:txbxContent>
                          <w:p w14:paraId="07017ADC" w14:textId="741DA4E5" w:rsidR="00F81A26" w:rsidRPr="000C432B" w:rsidRDefault="00F81A26" w:rsidP="00F81A26">
                            <w:pPr>
                              <w:rPr>
                                <w:b/>
                                <w:bCs/>
                                <w:color w:val="ED6898" w:themeColor="accent1"/>
                                <w:sz w:val="28"/>
                                <w:szCs w:val="32"/>
                              </w:rPr>
                            </w:pPr>
                            <w:r w:rsidRPr="000C432B">
                              <w:rPr>
                                <w:b/>
                                <w:bCs/>
                                <w:color w:val="ED6898" w:themeColor="accent1"/>
                                <w:sz w:val="28"/>
                                <w:szCs w:val="32"/>
                              </w:rPr>
                              <w:t>People</w:t>
                            </w:r>
                          </w:p>
                          <w:p w14:paraId="79C987FF" w14:textId="54283868" w:rsidR="006E71B8" w:rsidRPr="000C432B" w:rsidRDefault="006E71B8" w:rsidP="00F81A26">
                            <w:pPr>
                              <w:pStyle w:val="ListParagraph"/>
                              <w:numPr>
                                <w:ilvl w:val="0"/>
                                <w:numId w:val="4"/>
                              </w:numPr>
                              <w:jc w:val="both"/>
                              <w:rPr>
                                <w:color w:val="5F5F5F" w:themeColor="text1" w:themeShade="BF"/>
                                <w:sz w:val="24"/>
                                <w:szCs w:val="28"/>
                              </w:rPr>
                            </w:pPr>
                            <w:r w:rsidRPr="000C432B">
                              <w:rPr>
                                <w:color w:val="5F5F5F" w:themeColor="text1" w:themeShade="BF"/>
                                <w:sz w:val="24"/>
                                <w:szCs w:val="28"/>
                              </w:rPr>
                              <w:t>Lead, develop and motivate direct reports to attract, retain and develop the capacity, capability and talent to create a high performing team and achieve local objectives</w:t>
                            </w:r>
                            <w:r w:rsidR="00972D0F" w:rsidRPr="000C432B">
                              <w:rPr>
                                <w:color w:val="5F5F5F" w:themeColor="text1" w:themeShade="BF"/>
                                <w:sz w:val="24"/>
                                <w:szCs w:val="28"/>
                              </w:rPr>
                              <w:t>.</w:t>
                            </w:r>
                          </w:p>
                          <w:p w14:paraId="6EB62F6B" w14:textId="111F2F5D" w:rsidR="00F81A26" w:rsidRPr="000C432B" w:rsidRDefault="00286876" w:rsidP="00286876">
                            <w:pPr>
                              <w:pStyle w:val="ListParagraph"/>
                              <w:numPr>
                                <w:ilvl w:val="0"/>
                                <w:numId w:val="4"/>
                              </w:numPr>
                              <w:jc w:val="both"/>
                              <w:rPr>
                                <w:color w:val="5F5F5F" w:themeColor="text1" w:themeShade="BF"/>
                                <w:sz w:val="24"/>
                                <w:szCs w:val="28"/>
                              </w:rPr>
                            </w:pPr>
                            <w:r w:rsidRPr="000C432B">
                              <w:rPr>
                                <w:color w:val="5F5F5F" w:themeColor="text1" w:themeShade="BF"/>
                                <w:sz w:val="24"/>
                                <w:szCs w:val="28"/>
                              </w:rPr>
                              <w:t>Set expectations and manage, monitor, coach and develop direct reports to ensure that they maximise their performance, meet the required standards, and continuously develop their capabilities and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6AED4" id="_x0000_s1034" type="#_x0000_t202" style="position:absolute;margin-left:-3.6pt;margin-top:711.55pt;width:593.9pt;height:96.75pt;z-index:2511027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" filled="f" stroked="f">
                <v:textbox>
                  <w:txbxContent>
                    <w:p w14:paraId="07017ADC" w14:textId="741DA4E5" w:rsidR="00F81A26" w:rsidRPr="000C432B" w:rsidRDefault="00F81A26" w:rsidP="00F81A26">
                      <w:pPr>
                        <w:rPr>
                          <w:b/>
                          <w:bCs/>
                          <w:color w:val="ED6898" w:themeColor="accent1"/>
                          <w:sz w:val="28"/>
                          <w:szCs w:val="32"/>
                        </w:rPr>
                      </w:pPr>
                      <w:r w:rsidRPr="000C432B">
                        <w:rPr>
                          <w:b/>
                          <w:bCs/>
                          <w:color w:val="ED6898" w:themeColor="accent1"/>
                          <w:sz w:val="28"/>
                          <w:szCs w:val="32"/>
                        </w:rPr>
                        <w:t>People</w:t>
                      </w:r>
                    </w:p>
                    <w:p w14:paraId="79C987FF" w14:textId="54283868" w:rsidR="006E71B8" w:rsidRPr="000C432B" w:rsidRDefault="006E71B8" w:rsidP="00F81A26">
                      <w:pPr>
                        <w:pStyle w:val="ListParagraph"/>
                        <w:numPr>
                          <w:ilvl w:val="0"/>
                          <w:numId w:val="4"/>
                        </w:numPr>
                        <w:jc w:val="both"/>
                        <w:rPr>
                          <w:color w:val="5F5F5F" w:themeColor="text1" w:themeShade="BF"/>
                          <w:sz w:val="24"/>
                          <w:szCs w:val="28"/>
                        </w:rPr>
                      </w:pPr>
                      <w:r w:rsidRPr="000C432B">
                        <w:rPr>
                          <w:color w:val="5F5F5F" w:themeColor="text1" w:themeShade="BF"/>
                          <w:sz w:val="24"/>
                          <w:szCs w:val="28"/>
                        </w:rPr>
                        <w:t>Lead, develop and motivate direct reports to attract, retain and develop the capacity, capability and talent to create a high performing team and achieve local objectives</w:t>
                      </w:r>
                      <w:r w:rsidR="00972D0F" w:rsidRPr="000C432B">
                        <w:rPr>
                          <w:color w:val="5F5F5F" w:themeColor="text1" w:themeShade="BF"/>
                          <w:sz w:val="24"/>
                          <w:szCs w:val="28"/>
                        </w:rPr>
                        <w:t>.</w:t>
                      </w:r>
                    </w:p>
                    <w:p w14:paraId="6EB62F6B" w14:textId="111F2F5D" w:rsidR="00F81A26" w:rsidRPr="000C432B" w:rsidRDefault="00286876" w:rsidP="00286876">
                      <w:pPr>
                        <w:pStyle w:val="ListParagraph"/>
                        <w:numPr>
                          <w:ilvl w:val="0"/>
                          <w:numId w:val="4"/>
                        </w:numPr>
                        <w:jc w:val="both"/>
                        <w:rPr>
                          <w:color w:val="5F5F5F" w:themeColor="text1" w:themeShade="BF"/>
                          <w:sz w:val="24"/>
                          <w:szCs w:val="28"/>
                        </w:rPr>
                      </w:pPr>
                      <w:r w:rsidRPr="000C432B">
                        <w:rPr>
                          <w:color w:val="5F5F5F" w:themeColor="text1" w:themeShade="BF"/>
                          <w:sz w:val="24"/>
                          <w:szCs w:val="28"/>
                        </w:rPr>
                        <w:t>Set expectations and manage, monitor, coach and develop direct reports to ensure that they maximise their performance, meet the required standards, and continuously develop their capabilities and experience</w:t>
                      </w:r>
                    </w:p>
                  </w:txbxContent>
                </v:textbox>
                <w10:wrap anchorx="page" anchory="page"/>
              </v:shape>
            </w:pict>
          </mc:Fallback>
        </mc:AlternateContent>
      </w:r>
    </w:p>
    <w:p w14:paraId="62FD5244" w14:textId="4B9E6075" w:rsidR="00434C10" w:rsidRDefault="00434C10" w:rsidP="007E0215"/>
    <w:p w14:paraId="4DEF61B0" w14:textId="1B40E518" w:rsidR="00434C10" w:rsidRDefault="00434C10" w:rsidP="007E0215"/>
    <w:p w14:paraId="178A09C9" w14:textId="310253E6" w:rsidR="00434C10" w:rsidRDefault="00434C10" w:rsidP="007E0215"/>
    <w:p w14:paraId="6F507B46" w14:textId="3AC959F1" w:rsidR="00434C10" w:rsidRDefault="00434C10" w:rsidP="007E0215"/>
    <w:p w14:paraId="4BE77A79" w14:textId="128A9D98" w:rsidR="00870D5F" w:rsidRDefault="00870D5F" w:rsidP="007E0215"/>
    <w:p w14:paraId="10B3717A" w14:textId="5F2640FB" w:rsidR="00870D5F" w:rsidRDefault="00870D5F" w:rsidP="007E0215"/>
    <w:p w14:paraId="76020024" w14:textId="4504C8A0" w:rsidR="00870D5F" w:rsidRDefault="00870D5F" w:rsidP="007E0215"/>
    <w:p w14:paraId="496DF9E8" w14:textId="05AE074B" w:rsidR="00870D5F" w:rsidRDefault="00870D5F" w:rsidP="007E0215"/>
    <w:p w14:paraId="2F2CD956" w14:textId="62172DD6" w:rsidR="00870D5F" w:rsidRDefault="00870D5F" w:rsidP="007E0215"/>
    <w:p w14:paraId="50847C96" w14:textId="7DD45553" w:rsidR="00870D5F" w:rsidRDefault="00694EFB" w:rsidP="007E0215">
      <w:r>
        <w:rPr>
          <w:noProof/>
        </w:rPr>
        <w:lastRenderedPageBreak/>
        <mc:AlternateContent>
          <mc:Choice Requires="wps">
            <w:drawing>
              <wp:anchor distT="45720" distB="45720" distL="114300" distR="114300" simplePos="0" relativeHeight="251675648" behindDoc="0" locked="0" layoutInCell="1" allowOverlap="1" wp14:anchorId="23A637EC" wp14:editId="383EF264">
                <wp:simplePos x="0" y="0"/>
                <wp:positionH relativeFrom="page">
                  <wp:align>right</wp:align>
                </wp:positionH>
                <wp:positionV relativeFrom="page">
                  <wp:posOffset>312420</wp:posOffset>
                </wp:positionV>
                <wp:extent cx="7628890" cy="19431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8890" cy="1943100"/>
                        </a:xfrm>
                        <a:prstGeom prst="rect">
                          <a:avLst/>
                        </a:prstGeom>
                        <a:noFill/>
                        <a:ln w="9525">
                          <a:noFill/>
                          <a:miter lim="800000"/>
                          <a:headEnd/>
                          <a:tailEnd/>
                        </a:ln>
                      </wps:spPr>
                      <wps:txbx>
                        <w:txbxContent>
                          <w:p w14:paraId="11AF2035" w14:textId="4E31C046" w:rsidR="00567E80" w:rsidRPr="000C432B" w:rsidRDefault="00567E80" w:rsidP="00567E80">
                            <w:pPr>
                              <w:rPr>
                                <w:b/>
                                <w:bCs/>
                                <w:color w:val="ED6898" w:themeColor="accent1"/>
                                <w:sz w:val="28"/>
                                <w:szCs w:val="32"/>
                              </w:rPr>
                            </w:pPr>
                            <w:r w:rsidRPr="000C432B">
                              <w:rPr>
                                <w:b/>
                                <w:bCs/>
                                <w:color w:val="ED6898" w:themeColor="accent1"/>
                                <w:sz w:val="28"/>
                                <w:szCs w:val="32"/>
                              </w:rPr>
                              <w:t>Legal, Risk, &amp; Compliance</w:t>
                            </w:r>
                          </w:p>
                          <w:p w14:paraId="3D0A9D8C" w14:textId="77777777" w:rsidR="00C03C7A" w:rsidRPr="000C432B" w:rsidRDefault="00C03C7A" w:rsidP="00567E80">
                            <w:pPr>
                              <w:pStyle w:val="ListParagraph"/>
                              <w:numPr>
                                <w:ilvl w:val="0"/>
                                <w:numId w:val="4"/>
                              </w:numPr>
                              <w:rPr>
                                <w:color w:val="5F5F5F" w:themeColor="text1" w:themeShade="BF"/>
                                <w:sz w:val="24"/>
                                <w:szCs w:val="28"/>
                              </w:rPr>
                            </w:pPr>
                            <w:r w:rsidRPr="000C432B">
                              <w:rPr>
                                <w:color w:val="5F5F5F" w:themeColor="text1" w:themeShade="BF"/>
                                <w:sz w:val="24"/>
                                <w:szCs w:val="28"/>
                              </w:rPr>
                              <w:t>As Registered Manager for an area, ensure adherence to all legal, contractual, and regulatory standards and requirements (especially CQC/CI safeguarding and Adult Support and Protection standards)</w:t>
                            </w:r>
                          </w:p>
                          <w:p w14:paraId="05F90BA4" w14:textId="6BEB2862" w:rsidR="006E71B8" w:rsidRPr="000C432B" w:rsidRDefault="006E71B8" w:rsidP="00567E80">
                            <w:pPr>
                              <w:pStyle w:val="ListParagraph"/>
                              <w:numPr>
                                <w:ilvl w:val="0"/>
                                <w:numId w:val="4"/>
                              </w:numPr>
                              <w:rPr>
                                <w:color w:val="5F5F5F" w:themeColor="text1" w:themeShade="BF"/>
                                <w:sz w:val="24"/>
                                <w:szCs w:val="28"/>
                              </w:rPr>
                            </w:pPr>
                            <w:r w:rsidRPr="000C432B">
                              <w:rPr>
                                <w:color w:val="5F5F5F" w:themeColor="text1" w:themeShade="BF"/>
                                <w:sz w:val="24"/>
                                <w:szCs w:val="28"/>
                              </w:rPr>
                              <w:t xml:space="preserve">Identify any risks to the charity and report these to the Head of Operations in line with the </w:t>
                            </w:r>
                            <w:r w:rsidR="00694EFB" w:rsidRPr="000C432B">
                              <w:rPr>
                                <w:color w:val="5F5F5F" w:themeColor="text1" w:themeShade="BF"/>
                                <w:sz w:val="24"/>
                                <w:szCs w:val="28"/>
                              </w:rPr>
                              <w:t>expected</w:t>
                            </w:r>
                            <w:r w:rsidRPr="000C432B">
                              <w:rPr>
                                <w:color w:val="5F5F5F" w:themeColor="text1" w:themeShade="BF"/>
                                <w:sz w:val="24"/>
                                <w:szCs w:val="28"/>
                              </w:rPr>
                              <w:t xml:space="preserve"> escalation framework, manage risks within a context of positive risk taking and to providing the Charity with relevant operational feedback and reports. </w:t>
                            </w:r>
                          </w:p>
                          <w:p w14:paraId="7F24ECF9" w14:textId="61D0892F" w:rsidR="00567E80" w:rsidRPr="000C432B" w:rsidRDefault="006E71B8" w:rsidP="006E71B8">
                            <w:pPr>
                              <w:pStyle w:val="ListParagraph"/>
                              <w:numPr>
                                <w:ilvl w:val="0"/>
                                <w:numId w:val="4"/>
                              </w:numPr>
                              <w:rPr>
                                <w:color w:val="5F5F5F" w:themeColor="text1" w:themeShade="BF"/>
                                <w:sz w:val="24"/>
                                <w:szCs w:val="28"/>
                              </w:rPr>
                            </w:pPr>
                            <w:r w:rsidRPr="000C432B">
                              <w:rPr>
                                <w:color w:val="5F5F5F" w:themeColor="text1" w:themeShade="BF"/>
                                <w:sz w:val="24"/>
                                <w:szCs w:val="28"/>
                              </w:rPr>
                              <w:t>Lead Service Leaders to deliver against CQC/CI action plans (with support from Quality Colleagues)</w:t>
                            </w:r>
                          </w:p>
                          <w:p w14:paraId="182BAC2A" w14:textId="5295C341" w:rsidR="006E71B8" w:rsidRPr="000C432B" w:rsidRDefault="006E71B8" w:rsidP="006E71B8">
                            <w:pPr>
                              <w:pStyle w:val="ListParagraph"/>
                              <w:numPr>
                                <w:ilvl w:val="0"/>
                                <w:numId w:val="4"/>
                              </w:numPr>
                              <w:rPr>
                                <w:color w:val="5F5F5F" w:themeColor="text1" w:themeShade="BF"/>
                                <w:sz w:val="24"/>
                                <w:szCs w:val="28"/>
                              </w:rPr>
                            </w:pPr>
                            <w:r w:rsidRPr="000C432B">
                              <w:rPr>
                                <w:color w:val="5F5F5F" w:themeColor="text1" w:themeShade="BF"/>
                                <w:sz w:val="24"/>
                                <w:szCs w:val="28"/>
                              </w:rPr>
                              <w:t>To ensure that all policies, procedures, practices, and standards are embedded in service delivery, working closely with the Quality colleagues to investigate any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637EC" id="_x0000_s1035" type="#_x0000_t202" style="position:absolute;margin-left:549.5pt;margin-top:24.6pt;width:600.7pt;height:153pt;z-index:251675648;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" filled="f" stroked="f">
                <v:textbox>
                  <w:txbxContent>
                    <w:p w14:paraId="11AF2035" w14:textId="4E31C046" w:rsidR="00567E80" w:rsidRPr="000C432B" w:rsidRDefault="00567E80" w:rsidP="00567E80">
                      <w:pPr>
                        <w:rPr>
                          <w:b/>
                          <w:bCs/>
                          <w:color w:val="ED6898" w:themeColor="accent1"/>
                          <w:sz w:val="28"/>
                          <w:szCs w:val="32"/>
                        </w:rPr>
                      </w:pPr>
                      <w:r w:rsidRPr="000C432B">
                        <w:rPr>
                          <w:b/>
                          <w:bCs/>
                          <w:color w:val="ED6898" w:themeColor="accent1"/>
                          <w:sz w:val="28"/>
                          <w:szCs w:val="32"/>
                        </w:rPr>
                        <w:t>Legal, Risk, &amp; Compliance</w:t>
                      </w:r>
                    </w:p>
                    <w:p w14:paraId="3D0A9D8C" w14:textId="77777777" w:rsidR="00C03C7A" w:rsidRPr="000C432B" w:rsidRDefault="00C03C7A" w:rsidP="00567E80">
                      <w:pPr>
                        <w:pStyle w:val="ListParagraph"/>
                        <w:numPr>
                          <w:ilvl w:val="0"/>
                          <w:numId w:val="4"/>
                        </w:numPr>
                        <w:rPr>
                          <w:color w:val="5F5F5F" w:themeColor="text1" w:themeShade="BF"/>
                          <w:sz w:val="24"/>
                          <w:szCs w:val="28"/>
                        </w:rPr>
                      </w:pPr>
                      <w:r w:rsidRPr="000C432B">
                        <w:rPr>
                          <w:color w:val="5F5F5F" w:themeColor="text1" w:themeShade="BF"/>
                          <w:sz w:val="24"/>
                          <w:szCs w:val="28"/>
                        </w:rPr>
                        <w:t>As Registered Manager for an area, ensure adherence to all legal, contractual, and regulatory standards and requirements (especially CQC/CI safeguarding and Adult Support and Protection standards)</w:t>
                      </w:r>
                    </w:p>
                    <w:p w14:paraId="05F90BA4" w14:textId="6BEB2862" w:rsidR="006E71B8" w:rsidRPr="000C432B" w:rsidRDefault="006E71B8" w:rsidP="00567E80">
                      <w:pPr>
                        <w:pStyle w:val="ListParagraph"/>
                        <w:numPr>
                          <w:ilvl w:val="0"/>
                          <w:numId w:val="4"/>
                        </w:numPr>
                        <w:rPr>
                          <w:color w:val="5F5F5F" w:themeColor="text1" w:themeShade="BF"/>
                          <w:sz w:val="24"/>
                          <w:szCs w:val="28"/>
                        </w:rPr>
                      </w:pPr>
                      <w:r w:rsidRPr="000C432B">
                        <w:rPr>
                          <w:color w:val="5F5F5F" w:themeColor="text1" w:themeShade="BF"/>
                          <w:sz w:val="24"/>
                          <w:szCs w:val="28"/>
                        </w:rPr>
                        <w:t xml:space="preserve">Identify any risks to the charity and report these to the Head of Operations in line with the </w:t>
                      </w:r>
                      <w:r w:rsidR="00694EFB" w:rsidRPr="000C432B">
                        <w:rPr>
                          <w:color w:val="5F5F5F" w:themeColor="text1" w:themeShade="BF"/>
                          <w:sz w:val="24"/>
                          <w:szCs w:val="28"/>
                        </w:rPr>
                        <w:t>expected</w:t>
                      </w:r>
                      <w:r w:rsidRPr="000C432B">
                        <w:rPr>
                          <w:color w:val="5F5F5F" w:themeColor="text1" w:themeShade="BF"/>
                          <w:sz w:val="24"/>
                          <w:szCs w:val="28"/>
                        </w:rPr>
                        <w:t xml:space="preserve"> escalation framework, manage risks within a context of positive risk taking and to providing the Charity with relevant operational feedback and reports. </w:t>
                      </w:r>
                    </w:p>
                    <w:p w14:paraId="7F24ECF9" w14:textId="61D0892F" w:rsidR="00567E80" w:rsidRPr="000C432B" w:rsidRDefault="006E71B8" w:rsidP="006E71B8">
                      <w:pPr>
                        <w:pStyle w:val="ListParagraph"/>
                        <w:numPr>
                          <w:ilvl w:val="0"/>
                          <w:numId w:val="4"/>
                        </w:numPr>
                        <w:rPr>
                          <w:color w:val="5F5F5F" w:themeColor="text1" w:themeShade="BF"/>
                          <w:sz w:val="24"/>
                          <w:szCs w:val="28"/>
                        </w:rPr>
                      </w:pPr>
                      <w:r w:rsidRPr="000C432B">
                        <w:rPr>
                          <w:color w:val="5F5F5F" w:themeColor="text1" w:themeShade="BF"/>
                          <w:sz w:val="24"/>
                          <w:szCs w:val="28"/>
                        </w:rPr>
                        <w:t>Lead Service Leaders to deliver against CQC/CI action plans (with support from Quality Colleagues)</w:t>
                      </w:r>
                    </w:p>
                    <w:p w14:paraId="182BAC2A" w14:textId="5295C341" w:rsidR="006E71B8" w:rsidRPr="000C432B" w:rsidRDefault="006E71B8" w:rsidP="006E71B8">
                      <w:pPr>
                        <w:pStyle w:val="ListParagraph"/>
                        <w:numPr>
                          <w:ilvl w:val="0"/>
                          <w:numId w:val="4"/>
                        </w:numPr>
                        <w:rPr>
                          <w:color w:val="5F5F5F" w:themeColor="text1" w:themeShade="BF"/>
                          <w:sz w:val="24"/>
                          <w:szCs w:val="28"/>
                        </w:rPr>
                      </w:pPr>
                      <w:r w:rsidRPr="000C432B">
                        <w:rPr>
                          <w:color w:val="5F5F5F" w:themeColor="text1" w:themeShade="BF"/>
                          <w:sz w:val="24"/>
                          <w:szCs w:val="28"/>
                        </w:rPr>
                        <w:t>To ensure that all policies, procedures, practices, and standards are embedded in service delivery, working closely with the Quality colleagues to investigate any concerns.</w:t>
                      </w:r>
                    </w:p>
                  </w:txbxContent>
                </v:textbox>
                <w10:wrap anchorx="page" anchory="page"/>
              </v:shape>
            </w:pict>
          </mc:Fallback>
        </mc:AlternateContent>
      </w:r>
    </w:p>
    <w:p w14:paraId="44BB633A" w14:textId="59F65FA7" w:rsidR="00870D5F" w:rsidRDefault="00870D5F" w:rsidP="007E0215"/>
    <w:p w14:paraId="50B97930" w14:textId="55FC0A6D" w:rsidR="00870D5F" w:rsidRDefault="00870D5F" w:rsidP="007E0215"/>
    <w:p w14:paraId="01471D5C" w14:textId="42C5D35C" w:rsidR="00870D5F" w:rsidRDefault="00870D5F" w:rsidP="007E0215"/>
    <w:p w14:paraId="03D4787E" w14:textId="230EC80B" w:rsidR="00870D5F" w:rsidRDefault="00870D5F" w:rsidP="007E0215"/>
    <w:p w14:paraId="0E88F5CC" w14:textId="52C18B8B" w:rsidR="00870D5F" w:rsidRDefault="00870D5F" w:rsidP="007E0215"/>
    <w:p w14:paraId="383941F4" w14:textId="47C794B3" w:rsidR="00870D5F" w:rsidRDefault="00870D5F" w:rsidP="007E0215"/>
    <w:p w14:paraId="2B50D57E" w14:textId="31172702" w:rsidR="00870D5F" w:rsidRDefault="00870D5F" w:rsidP="007E0215"/>
    <w:p w14:paraId="41D5B65E" w14:textId="525FE6EA" w:rsidR="00870D5F" w:rsidRDefault="00E30FD1" w:rsidP="007E0215">
      <w:r>
        <w:rPr>
          <w:noProof/>
        </w:rPr>
        <mc:AlternateContent>
          <mc:Choice Requires="wps">
            <w:drawing>
              <wp:anchor distT="45720" distB="45720" distL="114300" distR="114300" simplePos="0" relativeHeight="251134464" behindDoc="0" locked="0" layoutInCell="1" allowOverlap="1" wp14:anchorId="0580D32F" wp14:editId="442A812A">
                <wp:simplePos x="0" y="0"/>
                <wp:positionH relativeFrom="page">
                  <wp:align>left</wp:align>
                </wp:positionH>
                <wp:positionV relativeFrom="page">
                  <wp:posOffset>2496185</wp:posOffset>
                </wp:positionV>
                <wp:extent cx="7599680" cy="1885950"/>
                <wp:effectExtent l="0" t="0" r="2032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680" cy="1885950"/>
                        </a:xfrm>
                        <a:prstGeom prst="rect">
                          <a:avLst/>
                        </a:prstGeom>
                        <a:noFill/>
                        <a:ln w="9525">
                          <a:solidFill>
                            <a:schemeClr val="tx1"/>
                          </a:solidFill>
                          <a:miter lim="800000"/>
                          <a:headEnd/>
                          <a:tailEnd/>
                        </a:ln>
                      </wps:spPr>
                      <wps:txbx>
                        <w:txbxContent>
                          <w:p w14:paraId="4A235866" w14:textId="77777777" w:rsidR="00286876" w:rsidRPr="000C432B" w:rsidRDefault="00C017E9" w:rsidP="00C017E9">
                            <w:pPr>
                              <w:ind w:left="1418" w:hanging="1418"/>
                              <w:jc w:val="both"/>
                              <w:rPr>
                                <w:color w:val="5F5F5F" w:themeColor="text1" w:themeShade="BF"/>
                                <w:sz w:val="24"/>
                                <w:szCs w:val="28"/>
                              </w:rPr>
                            </w:pPr>
                            <w:r w:rsidRPr="000C432B">
                              <w:rPr>
                                <w:b/>
                                <w:bCs/>
                                <w:color w:val="5F5F5F" w:themeColor="text1" w:themeShade="BF"/>
                                <w:sz w:val="24"/>
                                <w:szCs w:val="28"/>
                              </w:rPr>
                              <w:t>Area</w:t>
                            </w:r>
                            <w:r w:rsidRPr="000C432B">
                              <w:rPr>
                                <w:color w:val="5F5F5F" w:themeColor="text1" w:themeShade="BF"/>
                                <w:sz w:val="24"/>
                                <w:szCs w:val="28"/>
                              </w:rPr>
                              <w:t xml:space="preserve"> </w:t>
                            </w:r>
                            <w:r w:rsidRPr="000C432B">
                              <w:rPr>
                                <w:color w:val="5F5F5F" w:themeColor="text1" w:themeShade="BF"/>
                                <w:sz w:val="24"/>
                                <w:szCs w:val="28"/>
                              </w:rPr>
                              <w:tab/>
                            </w:r>
                            <w:r w:rsidR="00286876" w:rsidRPr="000C432B">
                              <w:rPr>
                                <w:color w:val="5F5F5F" w:themeColor="text1" w:themeShade="BF"/>
                                <w:sz w:val="24"/>
                                <w:szCs w:val="28"/>
                              </w:rPr>
                              <w:t xml:space="preserve">The area assigned to any manager will be clearly defined but is subject to change. Any changes to the scope of the area will be clearly communicated in advance. "Areas" are not set and can change depending on a number of factors including: hours, complexity of delivery, growth, and capability. </w:t>
                            </w:r>
                          </w:p>
                          <w:p w14:paraId="35B281B3" w14:textId="77777777" w:rsidR="00286876" w:rsidRPr="000C432B" w:rsidRDefault="00C017E9" w:rsidP="00286876">
                            <w:pPr>
                              <w:ind w:left="1418" w:hanging="1418"/>
                              <w:jc w:val="both"/>
                              <w:rPr>
                                <w:color w:val="5F5F5F" w:themeColor="text1" w:themeShade="BF"/>
                                <w:sz w:val="24"/>
                                <w:szCs w:val="28"/>
                              </w:rPr>
                            </w:pPr>
                            <w:r w:rsidRPr="000C432B">
                              <w:rPr>
                                <w:b/>
                                <w:bCs/>
                                <w:color w:val="5F5F5F" w:themeColor="text1" w:themeShade="BF"/>
                                <w:sz w:val="24"/>
                                <w:szCs w:val="28"/>
                              </w:rPr>
                              <w:t>Collaboration</w:t>
                            </w:r>
                            <w:r w:rsidRPr="000C432B">
                              <w:rPr>
                                <w:color w:val="5F5F5F" w:themeColor="text1" w:themeShade="BF"/>
                                <w:sz w:val="24"/>
                                <w:szCs w:val="28"/>
                              </w:rPr>
                              <w:t xml:space="preserve"> </w:t>
                            </w:r>
                            <w:r w:rsidRPr="000C432B">
                              <w:rPr>
                                <w:color w:val="5F5F5F" w:themeColor="text1" w:themeShade="BF"/>
                                <w:sz w:val="24"/>
                                <w:szCs w:val="28"/>
                              </w:rPr>
                              <w:tab/>
                            </w:r>
                            <w:r w:rsidR="00286876" w:rsidRPr="000C432B">
                              <w:rPr>
                                <w:color w:val="5F5F5F" w:themeColor="text1" w:themeShade="BF"/>
                                <w:sz w:val="24"/>
                                <w:szCs w:val="28"/>
                              </w:rPr>
                              <w:t>It is expected that the post holder will proactively engage with a team of supporting Business Partners, Operational, and Support Services colleagues to ensure the right action and support can be delivered at the right time.</w:t>
                            </w:r>
                          </w:p>
                          <w:p w14:paraId="7D281972" w14:textId="77777777" w:rsidR="00F93BC8" w:rsidRPr="000C432B" w:rsidRDefault="00C017E9" w:rsidP="00C017E9">
                            <w:pPr>
                              <w:ind w:left="1418" w:hanging="1418"/>
                              <w:jc w:val="both"/>
                              <w:rPr>
                                <w:color w:val="5F5F5F" w:themeColor="text1" w:themeShade="BF"/>
                                <w:sz w:val="24"/>
                                <w:szCs w:val="28"/>
                              </w:rPr>
                            </w:pPr>
                            <w:r w:rsidRPr="000C432B">
                              <w:rPr>
                                <w:b/>
                                <w:bCs/>
                                <w:color w:val="5F5F5F" w:themeColor="text1" w:themeShade="BF"/>
                                <w:sz w:val="24"/>
                                <w:szCs w:val="28"/>
                              </w:rPr>
                              <w:t>Budgets</w:t>
                            </w:r>
                            <w:r w:rsidRPr="000C432B">
                              <w:rPr>
                                <w:color w:val="5F5F5F" w:themeColor="text1" w:themeShade="BF"/>
                                <w:sz w:val="24"/>
                                <w:szCs w:val="28"/>
                              </w:rPr>
                              <w:t xml:space="preserve"> </w:t>
                            </w:r>
                            <w:r w:rsidRPr="000C432B">
                              <w:rPr>
                                <w:color w:val="5F5F5F" w:themeColor="text1" w:themeShade="BF"/>
                                <w:sz w:val="24"/>
                                <w:szCs w:val="28"/>
                              </w:rPr>
                              <w:tab/>
                            </w:r>
                            <w:r w:rsidR="00F93BC8" w:rsidRPr="000C432B">
                              <w:rPr>
                                <w:color w:val="5F5F5F" w:themeColor="text1" w:themeShade="BF"/>
                                <w:sz w:val="24"/>
                                <w:szCs w:val="28"/>
                              </w:rPr>
                              <w:t xml:space="preserve">Indirectly responsible for area </w:t>
                            </w:r>
                            <w:proofErr w:type="gramStart"/>
                            <w:r w:rsidR="00F93BC8" w:rsidRPr="000C432B">
                              <w:rPr>
                                <w:color w:val="5F5F5F" w:themeColor="text1" w:themeShade="BF"/>
                                <w:sz w:val="24"/>
                                <w:szCs w:val="28"/>
                              </w:rPr>
                              <w:t>budgets  as</w:t>
                            </w:r>
                            <w:proofErr w:type="gramEnd"/>
                            <w:r w:rsidR="00F93BC8" w:rsidRPr="000C432B">
                              <w:rPr>
                                <w:color w:val="5F5F5F" w:themeColor="text1" w:themeShade="BF"/>
                                <w:sz w:val="24"/>
                                <w:szCs w:val="28"/>
                              </w:rPr>
                              <w:t xml:space="preserve"> cost codes assigned to service leaders</w:t>
                            </w:r>
                          </w:p>
                          <w:p w14:paraId="5A70A477" w14:textId="4872F4DA" w:rsidR="00C017E9" w:rsidRPr="000C432B" w:rsidRDefault="00C017E9" w:rsidP="00C017E9">
                            <w:pPr>
                              <w:ind w:left="1418" w:hanging="1418"/>
                              <w:jc w:val="both"/>
                              <w:rPr>
                                <w:color w:val="5F5F5F" w:themeColor="text1" w:themeShade="BF"/>
                                <w:sz w:val="24"/>
                                <w:szCs w:val="28"/>
                              </w:rPr>
                            </w:pPr>
                            <w:r w:rsidRPr="000C432B">
                              <w:rPr>
                                <w:b/>
                                <w:bCs/>
                                <w:color w:val="5F5F5F" w:themeColor="text1" w:themeShade="BF"/>
                                <w:sz w:val="24"/>
                                <w:szCs w:val="28"/>
                              </w:rPr>
                              <w:t>On Call</w:t>
                            </w:r>
                            <w:r w:rsidRPr="000C432B">
                              <w:rPr>
                                <w:color w:val="5F5F5F" w:themeColor="text1" w:themeShade="BF"/>
                                <w:sz w:val="24"/>
                                <w:szCs w:val="28"/>
                              </w:rPr>
                              <w:t xml:space="preserve"> </w:t>
                            </w:r>
                            <w:r w:rsidRPr="000C432B">
                              <w:rPr>
                                <w:color w:val="5F5F5F" w:themeColor="text1" w:themeShade="BF"/>
                                <w:sz w:val="24"/>
                                <w:szCs w:val="28"/>
                              </w:rPr>
                              <w:tab/>
                            </w:r>
                            <w:r w:rsidRPr="000C432B">
                              <w:rPr>
                                <w:color w:val="5F5F5F" w:themeColor="text1" w:themeShade="BF"/>
                                <w:sz w:val="24"/>
                                <w:szCs w:val="28"/>
                              </w:rPr>
                              <w:tab/>
                              <w:t xml:space="preserve">Colleagues in operational managerial roles are required to participate in an on-call rota as per their contract of employment. This is to reflect the </w:t>
                            </w:r>
                            <w:proofErr w:type="gramStart"/>
                            <w:r w:rsidRPr="000C432B">
                              <w:rPr>
                                <w:color w:val="5F5F5F" w:themeColor="text1" w:themeShade="BF"/>
                                <w:sz w:val="24"/>
                                <w:szCs w:val="28"/>
                              </w:rPr>
                              <w:t>24 hour</w:t>
                            </w:r>
                            <w:proofErr w:type="gramEnd"/>
                            <w:r w:rsidRPr="000C432B">
                              <w:rPr>
                                <w:color w:val="5F5F5F" w:themeColor="text1" w:themeShade="BF"/>
                                <w:sz w:val="24"/>
                                <w:szCs w:val="28"/>
                              </w:rPr>
                              <w:t xml:space="preserve"> nature of the services we provide.</w:t>
                            </w:r>
                          </w:p>
                          <w:p w14:paraId="587C2655" w14:textId="2E6259A0" w:rsidR="00C017E9" w:rsidRPr="000C432B" w:rsidRDefault="00C017E9" w:rsidP="00C017E9">
                            <w:pPr>
                              <w:jc w:val="both"/>
                              <w:rPr>
                                <w:color w:val="5F5F5F" w:themeColor="text1" w:themeShade="BF"/>
                                <w:sz w:val="28"/>
                                <w:szCs w:val="32"/>
                              </w:rPr>
                            </w:pPr>
                          </w:p>
                          <w:p w14:paraId="379CA54E" w14:textId="77777777" w:rsidR="00C017E9" w:rsidRPr="000C432B" w:rsidRDefault="00C017E9" w:rsidP="00F81A26">
                            <w:pPr>
                              <w:jc w:val="both"/>
                              <w:rPr>
                                <w:color w:val="5F5F5F" w:themeColor="text1" w:themeShade="BF"/>
                                <w:sz w:val="28"/>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0D32F" id="_x0000_s1036" type="#_x0000_t202" style="position:absolute;margin-left:0;margin-top:196.55pt;width:598.4pt;height:148.5pt;z-index:25113446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" filled="f" strokecolor="#7f7f7f [3213]">
                <v:textbox>
                  <w:txbxContent>
                    <w:p w14:paraId="4A235866" w14:textId="77777777" w:rsidR="00286876" w:rsidRPr="000C432B" w:rsidRDefault="00C017E9" w:rsidP="00C017E9">
                      <w:pPr>
                        <w:ind w:left="1418" w:hanging="1418"/>
                        <w:jc w:val="both"/>
                        <w:rPr>
                          <w:color w:val="5F5F5F" w:themeColor="text1" w:themeShade="BF"/>
                          <w:sz w:val="24"/>
                          <w:szCs w:val="28"/>
                        </w:rPr>
                      </w:pPr>
                      <w:r w:rsidRPr="000C432B">
                        <w:rPr>
                          <w:b/>
                          <w:bCs/>
                          <w:color w:val="5F5F5F" w:themeColor="text1" w:themeShade="BF"/>
                          <w:sz w:val="24"/>
                          <w:szCs w:val="28"/>
                        </w:rPr>
                        <w:t>Area</w:t>
                      </w:r>
                      <w:r w:rsidRPr="000C432B">
                        <w:rPr>
                          <w:color w:val="5F5F5F" w:themeColor="text1" w:themeShade="BF"/>
                          <w:sz w:val="24"/>
                          <w:szCs w:val="28"/>
                        </w:rPr>
                        <w:t xml:space="preserve"> </w:t>
                      </w:r>
                      <w:r w:rsidRPr="000C432B">
                        <w:rPr>
                          <w:color w:val="5F5F5F" w:themeColor="text1" w:themeShade="BF"/>
                          <w:sz w:val="24"/>
                          <w:szCs w:val="28"/>
                        </w:rPr>
                        <w:tab/>
                      </w:r>
                      <w:r w:rsidR="00286876" w:rsidRPr="000C432B">
                        <w:rPr>
                          <w:color w:val="5F5F5F" w:themeColor="text1" w:themeShade="BF"/>
                          <w:sz w:val="24"/>
                          <w:szCs w:val="28"/>
                        </w:rPr>
                        <w:t xml:space="preserve">The area assigned to any manager will be clearly defined but is subject to change. Any changes to the scope of the area will be clearly communicated in advance. "Areas" are not set and can change depending on a number of factors including: hours, complexity of delivery, growth, and capability. </w:t>
                      </w:r>
                    </w:p>
                    <w:p w14:paraId="35B281B3" w14:textId="77777777" w:rsidR="00286876" w:rsidRPr="000C432B" w:rsidRDefault="00C017E9" w:rsidP="00286876">
                      <w:pPr>
                        <w:ind w:left="1418" w:hanging="1418"/>
                        <w:jc w:val="both"/>
                        <w:rPr>
                          <w:color w:val="5F5F5F" w:themeColor="text1" w:themeShade="BF"/>
                          <w:sz w:val="24"/>
                          <w:szCs w:val="28"/>
                        </w:rPr>
                      </w:pPr>
                      <w:r w:rsidRPr="000C432B">
                        <w:rPr>
                          <w:b/>
                          <w:bCs/>
                          <w:color w:val="5F5F5F" w:themeColor="text1" w:themeShade="BF"/>
                          <w:sz w:val="24"/>
                          <w:szCs w:val="28"/>
                        </w:rPr>
                        <w:t>Collaboration</w:t>
                      </w:r>
                      <w:r w:rsidRPr="000C432B">
                        <w:rPr>
                          <w:color w:val="5F5F5F" w:themeColor="text1" w:themeShade="BF"/>
                          <w:sz w:val="24"/>
                          <w:szCs w:val="28"/>
                        </w:rPr>
                        <w:t xml:space="preserve"> </w:t>
                      </w:r>
                      <w:r w:rsidRPr="000C432B">
                        <w:rPr>
                          <w:color w:val="5F5F5F" w:themeColor="text1" w:themeShade="BF"/>
                          <w:sz w:val="24"/>
                          <w:szCs w:val="28"/>
                        </w:rPr>
                        <w:tab/>
                      </w:r>
                      <w:r w:rsidR="00286876" w:rsidRPr="000C432B">
                        <w:rPr>
                          <w:color w:val="5F5F5F" w:themeColor="text1" w:themeShade="BF"/>
                          <w:sz w:val="24"/>
                          <w:szCs w:val="28"/>
                        </w:rPr>
                        <w:t>It is expected that the post holder will proactively engage with a team of supporting Business Partners, Operational, and Support Services colleagues to ensure the right action and support can be delivered at the right time.</w:t>
                      </w:r>
                    </w:p>
                    <w:p w14:paraId="7D281972" w14:textId="77777777" w:rsidR="00F93BC8" w:rsidRPr="000C432B" w:rsidRDefault="00C017E9" w:rsidP="00C017E9">
                      <w:pPr>
                        <w:ind w:left="1418" w:hanging="1418"/>
                        <w:jc w:val="both"/>
                        <w:rPr>
                          <w:color w:val="5F5F5F" w:themeColor="text1" w:themeShade="BF"/>
                          <w:sz w:val="24"/>
                          <w:szCs w:val="28"/>
                        </w:rPr>
                      </w:pPr>
                      <w:r w:rsidRPr="000C432B">
                        <w:rPr>
                          <w:b/>
                          <w:bCs/>
                          <w:color w:val="5F5F5F" w:themeColor="text1" w:themeShade="BF"/>
                          <w:sz w:val="24"/>
                          <w:szCs w:val="28"/>
                        </w:rPr>
                        <w:t>Budgets</w:t>
                      </w:r>
                      <w:r w:rsidRPr="000C432B">
                        <w:rPr>
                          <w:color w:val="5F5F5F" w:themeColor="text1" w:themeShade="BF"/>
                          <w:sz w:val="24"/>
                          <w:szCs w:val="28"/>
                        </w:rPr>
                        <w:t xml:space="preserve"> </w:t>
                      </w:r>
                      <w:r w:rsidRPr="000C432B">
                        <w:rPr>
                          <w:color w:val="5F5F5F" w:themeColor="text1" w:themeShade="BF"/>
                          <w:sz w:val="24"/>
                          <w:szCs w:val="28"/>
                        </w:rPr>
                        <w:tab/>
                      </w:r>
                      <w:r w:rsidR="00F93BC8" w:rsidRPr="000C432B">
                        <w:rPr>
                          <w:color w:val="5F5F5F" w:themeColor="text1" w:themeShade="BF"/>
                          <w:sz w:val="24"/>
                          <w:szCs w:val="28"/>
                        </w:rPr>
                        <w:t xml:space="preserve">Indirectly responsible for area </w:t>
                      </w:r>
                      <w:proofErr w:type="gramStart"/>
                      <w:r w:rsidR="00F93BC8" w:rsidRPr="000C432B">
                        <w:rPr>
                          <w:color w:val="5F5F5F" w:themeColor="text1" w:themeShade="BF"/>
                          <w:sz w:val="24"/>
                          <w:szCs w:val="28"/>
                        </w:rPr>
                        <w:t>budgets  as</w:t>
                      </w:r>
                      <w:proofErr w:type="gramEnd"/>
                      <w:r w:rsidR="00F93BC8" w:rsidRPr="000C432B">
                        <w:rPr>
                          <w:color w:val="5F5F5F" w:themeColor="text1" w:themeShade="BF"/>
                          <w:sz w:val="24"/>
                          <w:szCs w:val="28"/>
                        </w:rPr>
                        <w:t xml:space="preserve"> cost codes assigned to service leaders</w:t>
                      </w:r>
                    </w:p>
                    <w:p w14:paraId="5A70A477" w14:textId="4872F4DA" w:rsidR="00C017E9" w:rsidRPr="000C432B" w:rsidRDefault="00C017E9" w:rsidP="00C017E9">
                      <w:pPr>
                        <w:ind w:left="1418" w:hanging="1418"/>
                        <w:jc w:val="both"/>
                        <w:rPr>
                          <w:color w:val="5F5F5F" w:themeColor="text1" w:themeShade="BF"/>
                          <w:sz w:val="24"/>
                          <w:szCs w:val="28"/>
                        </w:rPr>
                      </w:pPr>
                      <w:r w:rsidRPr="000C432B">
                        <w:rPr>
                          <w:b/>
                          <w:bCs/>
                          <w:color w:val="5F5F5F" w:themeColor="text1" w:themeShade="BF"/>
                          <w:sz w:val="24"/>
                          <w:szCs w:val="28"/>
                        </w:rPr>
                        <w:t>On Call</w:t>
                      </w:r>
                      <w:r w:rsidRPr="000C432B">
                        <w:rPr>
                          <w:color w:val="5F5F5F" w:themeColor="text1" w:themeShade="BF"/>
                          <w:sz w:val="24"/>
                          <w:szCs w:val="28"/>
                        </w:rPr>
                        <w:t xml:space="preserve"> </w:t>
                      </w:r>
                      <w:r w:rsidRPr="000C432B">
                        <w:rPr>
                          <w:color w:val="5F5F5F" w:themeColor="text1" w:themeShade="BF"/>
                          <w:sz w:val="24"/>
                          <w:szCs w:val="28"/>
                        </w:rPr>
                        <w:tab/>
                      </w:r>
                      <w:r w:rsidRPr="000C432B">
                        <w:rPr>
                          <w:color w:val="5F5F5F" w:themeColor="text1" w:themeShade="BF"/>
                          <w:sz w:val="24"/>
                          <w:szCs w:val="28"/>
                        </w:rPr>
                        <w:tab/>
                        <w:t xml:space="preserve">Colleagues in operational managerial roles are required to participate in an on-call rota as per their contract of employment. This is to reflect the </w:t>
                      </w:r>
                      <w:proofErr w:type="gramStart"/>
                      <w:r w:rsidRPr="000C432B">
                        <w:rPr>
                          <w:color w:val="5F5F5F" w:themeColor="text1" w:themeShade="BF"/>
                          <w:sz w:val="24"/>
                          <w:szCs w:val="28"/>
                        </w:rPr>
                        <w:t>24 hour</w:t>
                      </w:r>
                      <w:proofErr w:type="gramEnd"/>
                      <w:r w:rsidRPr="000C432B">
                        <w:rPr>
                          <w:color w:val="5F5F5F" w:themeColor="text1" w:themeShade="BF"/>
                          <w:sz w:val="24"/>
                          <w:szCs w:val="28"/>
                        </w:rPr>
                        <w:t xml:space="preserve"> nature of the services we provide.</w:t>
                      </w:r>
                    </w:p>
                    <w:p w14:paraId="587C2655" w14:textId="2E6259A0" w:rsidR="00C017E9" w:rsidRPr="000C432B" w:rsidRDefault="00C017E9" w:rsidP="00C017E9">
                      <w:pPr>
                        <w:jc w:val="both"/>
                        <w:rPr>
                          <w:color w:val="5F5F5F" w:themeColor="text1" w:themeShade="BF"/>
                          <w:sz w:val="28"/>
                          <w:szCs w:val="32"/>
                        </w:rPr>
                      </w:pPr>
                    </w:p>
                    <w:p w14:paraId="379CA54E" w14:textId="77777777" w:rsidR="00C017E9" w:rsidRPr="000C432B" w:rsidRDefault="00C017E9" w:rsidP="00F81A26">
                      <w:pPr>
                        <w:jc w:val="both"/>
                        <w:rPr>
                          <w:color w:val="5F5F5F" w:themeColor="text1" w:themeShade="BF"/>
                          <w:sz w:val="28"/>
                          <w:szCs w:val="32"/>
                        </w:rPr>
                      </w:pPr>
                    </w:p>
                  </w:txbxContent>
                </v:textbox>
                <w10:wrap anchorx="page" anchory="page"/>
              </v:shape>
            </w:pict>
          </mc:Fallback>
        </mc:AlternateContent>
      </w:r>
    </w:p>
    <w:p w14:paraId="36FE24CE" w14:textId="48FA1F27" w:rsidR="00870D5F" w:rsidRDefault="00870D5F" w:rsidP="007E0215"/>
    <w:p w14:paraId="20CA6248" w14:textId="0382F78F" w:rsidR="00870D5F" w:rsidRDefault="00870D5F" w:rsidP="007E0215"/>
    <w:p w14:paraId="38FA96D0" w14:textId="3951CAD8" w:rsidR="00870D5F" w:rsidRDefault="00870D5F" w:rsidP="007E0215"/>
    <w:p w14:paraId="2B24CEC8" w14:textId="6A299AF8" w:rsidR="00870D5F" w:rsidRDefault="00870D5F" w:rsidP="007E0215"/>
    <w:p w14:paraId="0E8BDEB7" w14:textId="189E3507" w:rsidR="00870D5F" w:rsidRDefault="00870D5F" w:rsidP="007E0215"/>
    <w:p w14:paraId="40691EE8" w14:textId="58C7CA5C" w:rsidR="00870D5F" w:rsidRDefault="00870D5F" w:rsidP="007E0215"/>
    <w:p w14:paraId="1B135B5C" w14:textId="45CB17FC" w:rsidR="00870D5F" w:rsidRDefault="00870D5F" w:rsidP="007E0215"/>
    <w:p w14:paraId="57383E74" w14:textId="12F7EEC5" w:rsidR="00870D5F" w:rsidRDefault="00870D5F" w:rsidP="007E0215"/>
    <w:p w14:paraId="368AD896" w14:textId="448E4139" w:rsidR="00870D5F" w:rsidRDefault="00870D5F" w:rsidP="007E0215"/>
    <w:p w14:paraId="31C8CBB7" w14:textId="6DB1AF5E" w:rsidR="00870D5F" w:rsidRDefault="00870D5F" w:rsidP="007E0215"/>
    <w:p w14:paraId="3C62CF70" w14:textId="6927C931" w:rsidR="00870D5F" w:rsidRDefault="00870D5F" w:rsidP="007E0215"/>
    <w:p w14:paraId="253F1169" w14:textId="4C8FB8B5" w:rsidR="00870D5F" w:rsidRDefault="00E30FD1" w:rsidP="007E0215">
      <w:r>
        <w:rPr>
          <w:noProof/>
        </w:rPr>
        <mc:AlternateContent>
          <mc:Choice Requires="wps">
            <w:drawing>
              <wp:anchor distT="45720" distB="45720" distL="114300" distR="114300" simplePos="0" relativeHeight="252253696" behindDoc="0" locked="0" layoutInCell="1" allowOverlap="1" wp14:anchorId="79AC13EC" wp14:editId="5C0509AD">
                <wp:simplePos x="0" y="0"/>
                <wp:positionH relativeFrom="page">
                  <wp:posOffset>91440</wp:posOffset>
                </wp:positionH>
                <wp:positionV relativeFrom="margin">
                  <wp:align>center</wp:align>
                </wp:positionV>
                <wp:extent cx="7406640" cy="2390775"/>
                <wp:effectExtent l="0" t="0" r="3810" b="9525"/>
                <wp:wrapNone/>
                <wp:docPr id="1062961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6640" cy="2390775"/>
                        </a:xfrm>
                        <a:prstGeom prst="rect">
                          <a:avLst/>
                        </a:prstGeom>
                        <a:solidFill>
                          <a:srgbClr val="FFFFFF"/>
                        </a:solidFill>
                        <a:ln w="9525">
                          <a:noFill/>
                          <a:miter lim="800000"/>
                          <a:headEnd/>
                          <a:tailEnd/>
                        </a:ln>
                      </wps:spPr>
                      <wps:txbx>
                        <w:txbxContent>
                          <w:p w14:paraId="3D8ED828" w14:textId="77777777" w:rsidR="00972D0F" w:rsidRPr="00E30FD1" w:rsidRDefault="00972D0F" w:rsidP="00E30FD1">
                            <w:pPr>
                              <w:spacing w:line="276" w:lineRule="auto"/>
                              <w:rPr>
                                <w:color w:val="3F3F3F" w:themeColor="text1" w:themeShade="80"/>
                                <w:sz w:val="24"/>
                                <w:u w:val="single"/>
                              </w:rPr>
                            </w:pPr>
                            <w:r w:rsidRPr="00E30FD1">
                              <w:rPr>
                                <w:b/>
                                <w:bCs/>
                                <w:color w:val="5F5F5F" w:themeColor="text1" w:themeShade="BF"/>
                                <w:sz w:val="24"/>
                                <w:u w:val="single"/>
                              </w:rPr>
                              <w:t>Knowledge</w:t>
                            </w:r>
                          </w:p>
                          <w:p w14:paraId="2C073998" w14:textId="77777777" w:rsidR="00972D0F" w:rsidRPr="00E30FD1" w:rsidRDefault="00972D0F" w:rsidP="00E30FD1">
                            <w:pPr>
                              <w:pStyle w:val="ListParagraph"/>
                              <w:numPr>
                                <w:ilvl w:val="0"/>
                                <w:numId w:val="6"/>
                              </w:numPr>
                              <w:spacing w:line="276" w:lineRule="auto"/>
                              <w:ind w:left="284"/>
                              <w:rPr>
                                <w:color w:val="3F3F3F" w:themeColor="text1" w:themeShade="80"/>
                                <w:sz w:val="24"/>
                              </w:rPr>
                            </w:pPr>
                            <w:r w:rsidRPr="00E30FD1">
                              <w:rPr>
                                <w:color w:val="3F3F3F" w:themeColor="text1" w:themeShade="80"/>
                                <w:sz w:val="24"/>
                              </w:rPr>
                              <w:t xml:space="preserve">Professional Qualification in Health and Social Care </w:t>
                            </w:r>
                            <w:proofErr w:type="spellStart"/>
                            <w:proofErr w:type="gramStart"/>
                            <w:r w:rsidRPr="00E30FD1">
                              <w:rPr>
                                <w:color w:val="3F3F3F" w:themeColor="text1" w:themeShade="80"/>
                                <w:sz w:val="24"/>
                              </w:rPr>
                              <w:t>eg</w:t>
                            </w:r>
                            <w:proofErr w:type="spellEnd"/>
                            <w:proofErr w:type="gramEnd"/>
                            <w:r w:rsidRPr="00E30FD1">
                              <w:rPr>
                                <w:color w:val="3F3F3F" w:themeColor="text1" w:themeShade="80"/>
                                <w:sz w:val="24"/>
                              </w:rPr>
                              <w:t xml:space="preserve"> qualified Nurse, Social Worker SVQ L4 or Care and Management L5.</w:t>
                            </w:r>
                          </w:p>
                          <w:p w14:paraId="2C394580" w14:textId="77777777" w:rsidR="00972D0F" w:rsidRPr="00E30FD1" w:rsidRDefault="00972D0F" w:rsidP="00E30FD1">
                            <w:pPr>
                              <w:pStyle w:val="ListParagraph"/>
                              <w:numPr>
                                <w:ilvl w:val="0"/>
                                <w:numId w:val="6"/>
                              </w:numPr>
                              <w:spacing w:line="276" w:lineRule="auto"/>
                              <w:ind w:left="284"/>
                              <w:rPr>
                                <w:color w:val="3F3F3F" w:themeColor="text1" w:themeShade="80"/>
                                <w:sz w:val="24"/>
                              </w:rPr>
                            </w:pPr>
                            <w:r w:rsidRPr="00E30FD1">
                              <w:rPr>
                                <w:color w:val="3F3F3F" w:themeColor="text1" w:themeShade="80"/>
                                <w:sz w:val="24"/>
                              </w:rPr>
                              <w:t>Evidence of continuing professional development</w:t>
                            </w:r>
                          </w:p>
                          <w:p w14:paraId="2C2C0BB4" w14:textId="77777777" w:rsidR="00972D0F" w:rsidRPr="00E30FD1" w:rsidRDefault="00972D0F" w:rsidP="00E30FD1">
                            <w:pPr>
                              <w:pStyle w:val="ListParagraph"/>
                              <w:numPr>
                                <w:ilvl w:val="0"/>
                                <w:numId w:val="6"/>
                              </w:numPr>
                              <w:spacing w:line="276" w:lineRule="auto"/>
                              <w:ind w:left="284"/>
                              <w:rPr>
                                <w:color w:val="3F3F3F" w:themeColor="text1" w:themeShade="80"/>
                                <w:sz w:val="24"/>
                              </w:rPr>
                            </w:pPr>
                            <w:r w:rsidRPr="00E30FD1">
                              <w:rPr>
                                <w:color w:val="3F3F3F" w:themeColor="text1" w:themeShade="80"/>
                                <w:sz w:val="24"/>
                              </w:rPr>
                              <w:t>Medication L3 Training</w:t>
                            </w:r>
                          </w:p>
                          <w:p w14:paraId="30C9C7D1" w14:textId="77777777" w:rsidR="00972D0F" w:rsidRPr="00E30FD1" w:rsidRDefault="00972D0F" w:rsidP="00E30FD1">
                            <w:pPr>
                              <w:pStyle w:val="ListParagraph"/>
                              <w:numPr>
                                <w:ilvl w:val="0"/>
                                <w:numId w:val="6"/>
                              </w:numPr>
                              <w:ind w:left="284"/>
                              <w:rPr>
                                <w:color w:val="3F3F3F" w:themeColor="text1" w:themeShade="80"/>
                                <w:sz w:val="24"/>
                              </w:rPr>
                            </w:pPr>
                            <w:r w:rsidRPr="00E30FD1">
                              <w:rPr>
                                <w:color w:val="3F3F3F" w:themeColor="text1" w:themeShade="80"/>
                                <w:sz w:val="24"/>
                              </w:rPr>
                              <w:t>Deep understanding of person-centred care</w:t>
                            </w:r>
                          </w:p>
                          <w:p w14:paraId="48036515" w14:textId="77777777" w:rsidR="00972D0F" w:rsidRPr="00E30FD1" w:rsidRDefault="00972D0F" w:rsidP="00E30FD1">
                            <w:pPr>
                              <w:pStyle w:val="ListParagraph"/>
                              <w:numPr>
                                <w:ilvl w:val="0"/>
                                <w:numId w:val="6"/>
                              </w:numPr>
                              <w:ind w:left="284"/>
                              <w:rPr>
                                <w:color w:val="3F3F3F" w:themeColor="text1" w:themeShade="80"/>
                                <w:sz w:val="24"/>
                              </w:rPr>
                            </w:pPr>
                            <w:r w:rsidRPr="00E30FD1">
                              <w:rPr>
                                <w:color w:val="3F3F3F" w:themeColor="text1" w:themeShade="80"/>
                                <w:sz w:val="24"/>
                              </w:rPr>
                              <w:t>Full UK Driving Licence</w:t>
                            </w:r>
                          </w:p>
                          <w:p w14:paraId="4549AD65" w14:textId="77777777" w:rsidR="00972D0F" w:rsidRPr="00E30FD1" w:rsidRDefault="00972D0F" w:rsidP="00E30FD1">
                            <w:pPr>
                              <w:rPr>
                                <w:color w:val="3F3F3F" w:themeColor="text1" w:themeShade="8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C13EC" id="_x0000_s1037" type="#_x0000_t202" style="position:absolute;margin-left:7.2pt;margin-top:0;width:583.2pt;height:188.25pt;z-index:252253696;visibility:visible;mso-wrap-style:square;mso-width-percent:0;mso-height-percent:0;mso-wrap-distance-left:9pt;mso-wrap-distance-top:3.6pt;mso-wrap-distance-right:9pt;mso-wrap-distance-bottom:3.6pt;mso-position-horizontal:absolute;mso-position-horizontal-relative:page;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" stroked="f">
                <v:textbox>
                  <w:txbxContent>
                    <w:p w14:paraId="3D8ED828" w14:textId="77777777" w:rsidR="00972D0F" w:rsidRPr="00E30FD1" w:rsidRDefault="00972D0F" w:rsidP="00E30FD1">
                      <w:pPr>
                        <w:spacing w:line="276" w:lineRule="auto"/>
                        <w:rPr>
                          <w:color w:val="3F3F3F" w:themeColor="text1" w:themeShade="80"/>
                          <w:sz w:val="24"/>
                          <w:u w:val="single"/>
                        </w:rPr>
                      </w:pPr>
                      <w:r w:rsidRPr="00E30FD1">
                        <w:rPr>
                          <w:b/>
                          <w:bCs/>
                          <w:color w:val="5F5F5F" w:themeColor="text1" w:themeShade="BF"/>
                          <w:sz w:val="24"/>
                          <w:u w:val="single"/>
                        </w:rPr>
                        <w:t>Knowledge</w:t>
                      </w:r>
                    </w:p>
                    <w:p w14:paraId="2C073998" w14:textId="77777777" w:rsidR="00972D0F" w:rsidRPr="00E30FD1" w:rsidRDefault="00972D0F" w:rsidP="00E30FD1">
                      <w:pPr>
                        <w:pStyle w:val="ListParagraph"/>
                        <w:numPr>
                          <w:ilvl w:val="0"/>
                          <w:numId w:val="6"/>
                        </w:numPr>
                        <w:spacing w:line="276" w:lineRule="auto"/>
                        <w:ind w:left="284"/>
                        <w:rPr>
                          <w:color w:val="3F3F3F" w:themeColor="text1" w:themeShade="80"/>
                          <w:sz w:val="24"/>
                        </w:rPr>
                      </w:pPr>
                      <w:r w:rsidRPr="00E30FD1">
                        <w:rPr>
                          <w:color w:val="3F3F3F" w:themeColor="text1" w:themeShade="80"/>
                          <w:sz w:val="24"/>
                        </w:rPr>
                        <w:t xml:space="preserve">Professional Qualification in Health and Social Care </w:t>
                      </w:r>
                      <w:proofErr w:type="spellStart"/>
                      <w:proofErr w:type="gramStart"/>
                      <w:r w:rsidRPr="00E30FD1">
                        <w:rPr>
                          <w:color w:val="3F3F3F" w:themeColor="text1" w:themeShade="80"/>
                          <w:sz w:val="24"/>
                        </w:rPr>
                        <w:t>eg</w:t>
                      </w:r>
                      <w:proofErr w:type="spellEnd"/>
                      <w:proofErr w:type="gramEnd"/>
                      <w:r w:rsidRPr="00E30FD1">
                        <w:rPr>
                          <w:color w:val="3F3F3F" w:themeColor="text1" w:themeShade="80"/>
                          <w:sz w:val="24"/>
                        </w:rPr>
                        <w:t xml:space="preserve"> qualified Nurse, Social Worker SVQ L4 or Care and Management L5.</w:t>
                      </w:r>
                    </w:p>
                    <w:p w14:paraId="2C394580" w14:textId="77777777" w:rsidR="00972D0F" w:rsidRPr="00E30FD1" w:rsidRDefault="00972D0F" w:rsidP="00E30FD1">
                      <w:pPr>
                        <w:pStyle w:val="ListParagraph"/>
                        <w:numPr>
                          <w:ilvl w:val="0"/>
                          <w:numId w:val="6"/>
                        </w:numPr>
                        <w:spacing w:line="276" w:lineRule="auto"/>
                        <w:ind w:left="284"/>
                        <w:rPr>
                          <w:color w:val="3F3F3F" w:themeColor="text1" w:themeShade="80"/>
                          <w:sz w:val="24"/>
                        </w:rPr>
                      </w:pPr>
                      <w:r w:rsidRPr="00E30FD1">
                        <w:rPr>
                          <w:color w:val="3F3F3F" w:themeColor="text1" w:themeShade="80"/>
                          <w:sz w:val="24"/>
                        </w:rPr>
                        <w:t>Evidence of continuing professional development</w:t>
                      </w:r>
                    </w:p>
                    <w:p w14:paraId="2C2C0BB4" w14:textId="77777777" w:rsidR="00972D0F" w:rsidRPr="00E30FD1" w:rsidRDefault="00972D0F" w:rsidP="00E30FD1">
                      <w:pPr>
                        <w:pStyle w:val="ListParagraph"/>
                        <w:numPr>
                          <w:ilvl w:val="0"/>
                          <w:numId w:val="6"/>
                        </w:numPr>
                        <w:spacing w:line="276" w:lineRule="auto"/>
                        <w:ind w:left="284"/>
                        <w:rPr>
                          <w:color w:val="3F3F3F" w:themeColor="text1" w:themeShade="80"/>
                          <w:sz w:val="24"/>
                        </w:rPr>
                      </w:pPr>
                      <w:r w:rsidRPr="00E30FD1">
                        <w:rPr>
                          <w:color w:val="3F3F3F" w:themeColor="text1" w:themeShade="80"/>
                          <w:sz w:val="24"/>
                        </w:rPr>
                        <w:t>Medication L3 Training</w:t>
                      </w:r>
                    </w:p>
                    <w:p w14:paraId="30C9C7D1" w14:textId="77777777" w:rsidR="00972D0F" w:rsidRPr="00E30FD1" w:rsidRDefault="00972D0F" w:rsidP="00E30FD1">
                      <w:pPr>
                        <w:pStyle w:val="ListParagraph"/>
                        <w:numPr>
                          <w:ilvl w:val="0"/>
                          <w:numId w:val="6"/>
                        </w:numPr>
                        <w:ind w:left="284"/>
                        <w:rPr>
                          <w:color w:val="3F3F3F" w:themeColor="text1" w:themeShade="80"/>
                          <w:sz w:val="24"/>
                        </w:rPr>
                      </w:pPr>
                      <w:r w:rsidRPr="00E30FD1">
                        <w:rPr>
                          <w:color w:val="3F3F3F" w:themeColor="text1" w:themeShade="80"/>
                          <w:sz w:val="24"/>
                        </w:rPr>
                        <w:t>Deep understanding of person-centred care</w:t>
                      </w:r>
                    </w:p>
                    <w:p w14:paraId="48036515" w14:textId="77777777" w:rsidR="00972D0F" w:rsidRPr="00E30FD1" w:rsidRDefault="00972D0F" w:rsidP="00E30FD1">
                      <w:pPr>
                        <w:pStyle w:val="ListParagraph"/>
                        <w:numPr>
                          <w:ilvl w:val="0"/>
                          <w:numId w:val="6"/>
                        </w:numPr>
                        <w:ind w:left="284"/>
                        <w:rPr>
                          <w:color w:val="3F3F3F" w:themeColor="text1" w:themeShade="80"/>
                          <w:sz w:val="24"/>
                        </w:rPr>
                      </w:pPr>
                      <w:r w:rsidRPr="00E30FD1">
                        <w:rPr>
                          <w:color w:val="3F3F3F" w:themeColor="text1" w:themeShade="80"/>
                          <w:sz w:val="24"/>
                        </w:rPr>
                        <w:t>Full UK Driving Licence</w:t>
                      </w:r>
                    </w:p>
                    <w:p w14:paraId="4549AD65" w14:textId="77777777" w:rsidR="00972D0F" w:rsidRPr="00E30FD1" w:rsidRDefault="00972D0F" w:rsidP="00E30FD1">
                      <w:pPr>
                        <w:rPr>
                          <w:color w:val="3F3F3F" w:themeColor="text1" w:themeShade="80"/>
                          <w:sz w:val="24"/>
                        </w:rPr>
                      </w:pPr>
                    </w:p>
                  </w:txbxContent>
                </v:textbox>
                <w10:wrap anchorx="page" anchory="margin"/>
              </v:shape>
            </w:pict>
          </mc:Fallback>
        </mc:AlternateContent>
      </w:r>
    </w:p>
    <w:p w14:paraId="2AE85953" w14:textId="6AD2AE72" w:rsidR="00434C10" w:rsidRDefault="00434C10" w:rsidP="007E0215"/>
    <w:p w14:paraId="01157FE6" w14:textId="4FDDE288" w:rsidR="00434C10" w:rsidRDefault="00434C10" w:rsidP="007E0215"/>
    <w:p w14:paraId="72287DC1" w14:textId="69F8F5A7" w:rsidR="00434C10" w:rsidRDefault="00434C10" w:rsidP="007E0215"/>
    <w:p w14:paraId="789906DD" w14:textId="3CC6F8F7" w:rsidR="00434C10" w:rsidRDefault="00434C10" w:rsidP="007E0215"/>
    <w:p w14:paraId="735EB1D1" w14:textId="355EB113" w:rsidR="00434C10" w:rsidRDefault="00434C10" w:rsidP="007E0215"/>
    <w:p w14:paraId="01D6DA36" w14:textId="3140C848" w:rsidR="007E0215" w:rsidRDefault="007E0215" w:rsidP="007E0215"/>
    <w:p w14:paraId="46E358F2" w14:textId="0E48667B" w:rsidR="007E0215" w:rsidRPr="007E0215" w:rsidRDefault="00E30FD1" w:rsidP="00BE7857">
      <w:r>
        <w:rPr>
          <w:noProof/>
        </w:rPr>
        <mc:AlternateContent>
          <mc:Choice Requires="wps">
            <w:drawing>
              <wp:anchor distT="45720" distB="45720" distL="114300" distR="114300" simplePos="0" relativeHeight="252254720" behindDoc="1" locked="0" layoutInCell="1" allowOverlap="1" wp14:anchorId="47F852B7" wp14:editId="55534987">
                <wp:simplePos x="0" y="0"/>
                <wp:positionH relativeFrom="page">
                  <wp:align>left</wp:align>
                </wp:positionH>
                <wp:positionV relativeFrom="page">
                  <wp:posOffset>6344285</wp:posOffset>
                </wp:positionV>
                <wp:extent cx="7536180" cy="2886075"/>
                <wp:effectExtent l="0" t="0" r="7620" b="9525"/>
                <wp:wrapThrough wrapText="bothSides">
                  <wp:wrapPolygon edited="0">
                    <wp:start x="0" y="0"/>
                    <wp:lineTo x="0" y="21529"/>
                    <wp:lineTo x="21567" y="21529"/>
                    <wp:lineTo x="21567" y="0"/>
                    <wp:lineTo x="0" y="0"/>
                  </wp:wrapPolygon>
                </wp:wrapThrough>
                <wp:docPr id="1062961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2886075"/>
                        </a:xfrm>
                        <a:prstGeom prst="rect">
                          <a:avLst/>
                        </a:prstGeom>
                        <a:solidFill>
                          <a:srgbClr val="FFFFFF"/>
                        </a:solidFill>
                        <a:ln w="9525">
                          <a:noFill/>
                          <a:miter lim="800000"/>
                          <a:headEnd/>
                          <a:tailEnd/>
                        </a:ln>
                      </wps:spPr>
                      <wps:txbx>
                        <w:txbxContent>
                          <w:p w14:paraId="0F0E2513" w14:textId="77777777" w:rsidR="00972D0F" w:rsidRPr="00E30FD1" w:rsidRDefault="00972D0F" w:rsidP="00E30FD1">
                            <w:pPr>
                              <w:spacing w:line="276" w:lineRule="auto"/>
                              <w:rPr>
                                <w:color w:val="3F3F3F" w:themeColor="text1" w:themeShade="80"/>
                                <w:sz w:val="24"/>
                                <w:u w:val="single"/>
                              </w:rPr>
                            </w:pPr>
                            <w:r w:rsidRPr="00E30FD1">
                              <w:rPr>
                                <w:b/>
                                <w:bCs/>
                                <w:color w:val="5F5F5F" w:themeColor="text1" w:themeShade="BF"/>
                                <w:sz w:val="24"/>
                                <w:u w:val="single"/>
                              </w:rPr>
                              <w:t>Experience</w:t>
                            </w:r>
                          </w:p>
                          <w:p w14:paraId="2CB10938"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Working to CI/ CQC Regulations + inspection processes.</w:t>
                            </w:r>
                          </w:p>
                          <w:p w14:paraId="1EBB6F7B"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 xml:space="preserve">Experience working in complex care within a social/health care </w:t>
                            </w:r>
                            <w:proofErr w:type="gramStart"/>
                            <w:r w:rsidRPr="00E30FD1">
                              <w:rPr>
                                <w:color w:val="3F3F3F" w:themeColor="text1" w:themeShade="80"/>
                                <w:sz w:val="24"/>
                              </w:rPr>
                              <w:t>setting</w:t>
                            </w:r>
                            <w:proofErr w:type="gramEnd"/>
                          </w:p>
                          <w:p w14:paraId="17B075C3"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Working with MDT and participating in complex case reviews</w:t>
                            </w:r>
                          </w:p>
                          <w:p w14:paraId="67A27688"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 xml:space="preserve">Working with people supported you present behaviours that require intensive support planning and management to ensure their safety and quality of </w:t>
                            </w:r>
                            <w:proofErr w:type="gramStart"/>
                            <w:r w:rsidRPr="00E30FD1">
                              <w:rPr>
                                <w:color w:val="3F3F3F" w:themeColor="text1" w:themeShade="80"/>
                                <w:sz w:val="24"/>
                              </w:rPr>
                              <w:t>life</w:t>
                            </w:r>
                            <w:proofErr w:type="gramEnd"/>
                          </w:p>
                          <w:p w14:paraId="5EAA1E30"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 xml:space="preserve">Previous experience working across multiple sites, in a health and social care </w:t>
                            </w:r>
                            <w:proofErr w:type="gramStart"/>
                            <w:r w:rsidRPr="00E30FD1">
                              <w:rPr>
                                <w:color w:val="3F3F3F" w:themeColor="text1" w:themeShade="80"/>
                                <w:sz w:val="24"/>
                              </w:rPr>
                              <w:t>setting</w:t>
                            </w:r>
                            <w:proofErr w:type="gramEnd"/>
                          </w:p>
                          <w:p w14:paraId="3F550F06"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 xml:space="preserve">Experience leading teams and managing </w:t>
                            </w:r>
                            <w:proofErr w:type="gramStart"/>
                            <w:r w:rsidRPr="00E30FD1">
                              <w:rPr>
                                <w:color w:val="3F3F3F" w:themeColor="text1" w:themeShade="80"/>
                                <w:sz w:val="24"/>
                              </w:rPr>
                              <w:t>people</w:t>
                            </w:r>
                            <w:proofErr w:type="gramEnd"/>
                          </w:p>
                          <w:p w14:paraId="3D2E2F1F"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Experience of managing budgets</w:t>
                            </w:r>
                          </w:p>
                          <w:p w14:paraId="2FD29F37"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Knowledge of complex care and conditions like epilepsy, autism,</w:t>
                            </w:r>
                          </w:p>
                          <w:p w14:paraId="3E32CA7C" w14:textId="77777777" w:rsidR="00972D0F" w:rsidRPr="00E30FD1" w:rsidRDefault="00972D0F" w:rsidP="00972D0F">
                            <w:pPr>
                              <w:ind w:left="426"/>
                              <w:jc w:val="center"/>
                              <w:rPr>
                                <w:color w:val="3F3F3F" w:themeColor="text1" w:themeShade="8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852B7" id="_x0000_s1038" type="#_x0000_t202" style="position:absolute;margin-left:0;margin-top:499.55pt;width:593.4pt;height:227.25pt;z-index:-251061760;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" stroked="f">
                <v:textbox>
                  <w:txbxContent>
                    <w:p w14:paraId="0F0E2513" w14:textId="77777777" w:rsidR="00972D0F" w:rsidRPr="00E30FD1" w:rsidRDefault="00972D0F" w:rsidP="00E30FD1">
                      <w:pPr>
                        <w:spacing w:line="276" w:lineRule="auto"/>
                        <w:rPr>
                          <w:color w:val="3F3F3F" w:themeColor="text1" w:themeShade="80"/>
                          <w:sz w:val="24"/>
                          <w:u w:val="single"/>
                        </w:rPr>
                      </w:pPr>
                      <w:r w:rsidRPr="00E30FD1">
                        <w:rPr>
                          <w:b/>
                          <w:bCs/>
                          <w:color w:val="5F5F5F" w:themeColor="text1" w:themeShade="BF"/>
                          <w:sz w:val="24"/>
                          <w:u w:val="single"/>
                        </w:rPr>
                        <w:t>Experience</w:t>
                      </w:r>
                    </w:p>
                    <w:p w14:paraId="2CB10938"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Working to CI/ CQC Regulations + inspection processes.</w:t>
                      </w:r>
                    </w:p>
                    <w:p w14:paraId="1EBB6F7B"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 xml:space="preserve">Experience working in complex care within a social/health care </w:t>
                      </w:r>
                      <w:proofErr w:type="gramStart"/>
                      <w:r w:rsidRPr="00E30FD1">
                        <w:rPr>
                          <w:color w:val="3F3F3F" w:themeColor="text1" w:themeShade="80"/>
                          <w:sz w:val="24"/>
                        </w:rPr>
                        <w:t>setting</w:t>
                      </w:r>
                      <w:proofErr w:type="gramEnd"/>
                    </w:p>
                    <w:p w14:paraId="17B075C3"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Working with MDT and participating in complex case reviews</w:t>
                      </w:r>
                    </w:p>
                    <w:p w14:paraId="67A27688"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 xml:space="preserve">Working with people supported you present behaviours that require intensive support planning and management to ensure their safety and quality of </w:t>
                      </w:r>
                      <w:proofErr w:type="gramStart"/>
                      <w:r w:rsidRPr="00E30FD1">
                        <w:rPr>
                          <w:color w:val="3F3F3F" w:themeColor="text1" w:themeShade="80"/>
                          <w:sz w:val="24"/>
                        </w:rPr>
                        <w:t>life</w:t>
                      </w:r>
                      <w:proofErr w:type="gramEnd"/>
                    </w:p>
                    <w:p w14:paraId="5EAA1E30"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 xml:space="preserve">Previous experience working across multiple sites, in a health and social care </w:t>
                      </w:r>
                      <w:proofErr w:type="gramStart"/>
                      <w:r w:rsidRPr="00E30FD1">
                        <w:rPr>
                          <w:color w:val="3F3F3F" w:themeColor="text1" w:themeShade="80"/>
                          <w:sz w:val="24"/>
                        </w:rPr>
                        <w:t>setting</w:t>
                      </w:r>
                      <w:proofErr w:type="gramEnd"/>
                    </w:p>
                    <w:p w14:paraId="3F550F06"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 xml:space="preserve">Experience leading teams and managing </w:t>
                      </w:r>
                      <w:proofErr w:type="gramStart"/>
                      <w:r w:rsidRPr="00E30FD1">
                        <w:rPr>
                          <w:color w:val="3F3F3F" w:themeColor="text1" w:themeShade="80"/>
                          <w:sz w:val="24"/>
                        </w:rPr>
                        <w:t>people</w:t>
                      </w:r>
                      <w:proofErr w:type="gramEnd"/>
                    </w:p>
                    <w:p w14:paraId="3D2E2F1F"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Experience of managing budgets</w:t>
                      </w:r>
                    </w:p>
                    <w:p w14:paraId="2FD29F37" w14:textId="77777777" w:rsidR="00972D0F" w:rsidRPr="00E30FD1" w:rsidRDefault="00972D0F" w:rsidP="00972D0F">
                      <w:pPr>
                        <w:pStyle w:val="ListParagraph"/>
                        <w:numPr>
                          <w:ilvl w:val="0"/>
                          <w:numId w:val="7"/>
                        </w:numPr>
                        <w:ind w:left="426"/>
                        <w:rPr>
                          <w:color w:val="3F3F3F" w:themeColor="text1" w:themeShade="80"/>
                          <w:sz w:val="24"/>
                        </w:rPr>
                      </w:pPr>
                      <w:r w:rsidRPr="00E30FD1">
                        <w:rPr>
                          <w:color w:val="3F3F3F" w:themeColor="text1" w:themeShade="80"/>
                          <w:sz w:val="24"/>
                        </w:rPr>
                        <w:t>Knowledge of complex care and conditions like epilepsy, autism,</w:t>
                      </w:r>
                    </w:p>
                    <w:p w14:paraId="3E32CA7C" w14:textId="77777777" w:rsidR="00972D0F" w:rsidRPr="00E30FD1" w:rsidRDefault="00972D0F" w:rsidP="00972D0F">
                      <w:pPr>
                        <w:ind w:left="426"/>
                        <w:jc w:val="center"/>
                        <w:rPr>
                          <w:color w:val="3F3F3F" w:themeColor="text1" w:themeShade="80"/>
                          <w:sz w:val="24"/>
                        </w:rPr>
                      </w:pPr>
                    </w:p>
                  </w:txbxContent>
                </v:textbox>
                <w10:wrap type="through" anchorx="page" anchory="page"/>
              </v:shape>
            </w:pict>
          </mc:Fallback>
        </mc:AlternateContent>
      </w:r>
      <w:r>
        <w:rPr>
          <w:rFonts w:ascii="Calibri" w:hAnsi="Calibri" w:cs="Calibri"/>
          <w:b/>
          <w:bCs/>
          <w:noProof/>
          <w:color w:val="FFFFFF" w:themeColor="background1"/>
          <w:sz w:val="56"/>
          <w:szCs w:val="56"/>
        </w:rPr>
        <mc:AlternateContent>
          <mc:Choice Requires="wps">
            <w:drawing>
              <wp:anchor distT="0" distB="0" distL="114300" distR="114300" simplePos="0" relativeHeight="252256768" behindDoc="0" locked="0" layoutInCell="1" allowOverlap="1" wp14:anchorId="2C92B4E3" wp14:editId="58DF4C2B">
                <wp:simplePos x="0" y="0"/>
                <wp:positionH relativeFrom="column">
                  <wp:posOffset>-922020</wp:posOffset>
                </wp:positionH>
                <wp:positionV relativeFrom="paragraph">
                  <wp:posOffset>3908425</wp:posOffset>
                </wp:positionV>
                <wp:extent cx="8165804" cy="1244009"/>
                <wp:effectExtent l="0" t="0" r="26035" b="13335"/>
                <wp:wrapNone/>
                <wp:docPr id="1523249897" name="Text Box 1523249897"/>
                <wp:cNvGraphicFramePr/>
                <a:graphic xmlns:a="http://schemas.openxmlformats.org/drawingml/2006/main">
                  <a:graphicData uri="http://schemas.microsoft.com/office/word/2010/wordprocessingShape">
                    <wps:wsp>
                      <wps:cNvSpPr txBox="1"/>
                      <wps:spPr>
                        <a:xfrm>
                          <a:off x="0" y="0"/>
                          <a:ext cx="8165804" cy="1244009"/>
                        </a:xfrm>
                        <a:prstGeom prst="rect">
                          <a:avLst/>
                        </a:prstGeom>
                        <a:solidFill>
                          <a:schemeClr val="accent1"/>
                        </a:solidFill>
                        <a:ln w="6350">
                          <a:solidFill>
                            <a:schemeClr val="accent1"/>
                          </a:solidFill>
                        </a:ln>
                      </wps:spPr>
                      <wps:txbx>
                        <w:txbxContent>
                          <w:p w14:paraId="09AE64BA" w14:textId="77777777" w:rsidR="00E30FD1" w:rsidRDefault="00E30FD1" w:rsidP="00E30FD1">
                            <w:pPr>
                              <w:rPr>
                                <w:color w:val="FFFFFF" w:themeColor="background1"/>
                              </w:rPr>
                            </w:pPr>
                          </w:p>
                          <w:p w14:paraId="025ADC7C" w14:textId="77777777" w:rsidR="00E30FD1" w:rsidRDefault="00E30FD1" w:rsidP="00E30FD1">
                            <w:pPr>
                              <w:rPr>
                                <w:color w:val="FFFFFF" w:themeColor="background1"/>
                              </w:rPr>
                            </w:pPr>
                          </w:p>
                          <w:p w14:paraId="72C93B43" w14:textId="77777777" w:rsidR="00E30FD1" w:rsidRDefault="00E30FD1" w:rsidP="00E30FD1">
                            <w:pPr>
                              <w:rPr>
                                <w:color w:val="FFFFFF" w:themeColor="background1"/>
                              </w:rPr>
                            </w:pPr>
                          </w:p>
                          <w:p w14:paraId="2CF37EB7" w14:textId="77777777" w:rsidR="00E30FD1" w:rsidRDefault="00E30FD1" w:rsidP="00E30FD1">
                            <w:pPr>
                              <w:rPr>
                                <w:color w:val="FFFFFF" w:themeColor="background1"/>
                              </w:rPr>
                            </w:pPr>
                          </w:p>
                          <w:p w14:paraId="14510953" w14:textId="77777777" w:rsidR="00E30FD1" w:rsidRDefault="00E30FD1" w:rsidP="00E30FD1">
                            <w:pPr>
                              <w:rPr>
                                <w:color w:val="FFFFFF" w:themeColor="background1"/>
                              </w:rPr>
                            </w:pPr>
                          </w:p>
                          <w:p w14:paraId="03DF7CA3" w14:textId="77777777" w:rsidR="00E30FD1" w:rsidRPr="004B05E7" w:rsidRDefault="00E30FD1" w:rsidP="00E30FD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2B4E3" id="Text Box 1523249897" o:spid="_x0000_s1039" type="#_x0000_t202" style="position:absolute;margin-left:-72.6pt;margin-top:307.75pt;width:643pt;height:97.95pt;z-index:2522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" fillcolor="#ed6898 [3204]" strokecolor="#ed6898 [3204]" strokeweight=".5pt">
                <v:textbox>
                  <w:txbxContent>
                    <w:p w14:paraId="09AE64BA" w14:textId="77777777" w:rsidR="00E30FD1" w:rsidRDefault="00E30FD1" w:rsidP="00E30FD1">
                      <w:pPr>
                        <w:rPr>
                          <w:color w:val="FFFFFF" w:themeColor="background1"/>
                        </w:rPr>
                      </w:pPr>
                    </w:p>
                    <w:p w14:paraId="025ADC7C" w14:textId="77777777" w:rsidR="00E30FD1" w:rsidRDefault="00E30FD1" w:rsidP="00E30FD1">
                      <w:pPr>
                        <w:rPr>
                          <w:color w:val="FFFFFF" w:themeColor="background1"/>
                        </w:rPr>
                      </w:pPr>
                    </w:p>
                    <w:p w14:paraId="72C93B43" w14:textId="77777777" w:rsidR="00E30FD1" w:rsidRDefault="00E30FD1" w:rsidP="00E30FD1">
                      <w:pPr>
                        <w:rPr>
                          <w:color w:val="FFFFFF" w:themeColor="background1"/>
                        </w:rPr>
                      </w:pPr>
                    </w:p>
                    <w:p w14:paraId="2CF37EB7" w14:textId="77777777" w:rsidR="00E30FD1" w:rsidRDefault="00E30FD1" w:rsidP="00E30FD1">
                      <w:pPr>
                        <w:rPr>
                          <w:color w:val="FFFFFF" w:themeColor="background1"/>
                        </w:rPr>
                      </w:pPr>
                    </w:p>
                    <w:p w14:paraId="14510953" w14:textId="77777777" w:rsidR="00E30FD1" w:rsidRDefault="00E30FD1" w:rsidP="00E30FD1">
                      <w:pPr>
                        <w:rPr>
                          <w:color w:val="FFFFFF" w:themeColor="background1"/>
                        </w:rPr>
                      </w:pPr>
                    </w:p>
                    <w:p w14:paraId="03DF7CA3" w14:textId="77777777" w:rsidR="00E30FD1" w:rsidRPr="004B05E7" w:rsidRDefault="00E30FD1" w:rsidP="00E30FD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v:shape>
            </w:pict>
          </mc:Fallback>
        </mc:AlternateContent>
      </w:r>
    </w:p>
    <w:sectPr w:rsidR="007E0215" w:rsidRPr="007E0215" w:rsidSect="00A5609E">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DF"/>
    <w:multiLevelType w:val="hybridMultilevel"/>
    <w:tmpl w:val="130C20FC"/>
    <w:lvl w:ilvl="0" w:tplc="1822406E">
      <w:start w:val="1"/>
      <w:numFmt w:val="bullet"/>
      <w:lvlText w:val=""/>
      <w:lvlJc w:val="left"/>
      <w:pPr>
        <w:ind w:left="360" w:hanging="360"/>
      </w:pPr>
      <w:rPr>
        <w:rFonts w:ascii="Symbol" w:hAnsi="Symbol" w:hint="default"/>
        <w:color w:val="FF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5566BE"/>
    <w:multiLevelType w:val="hybridMultilevel"/>
    <w:tmpl w:val="C3C01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C21B1"/>
    <w:multiLevelType w:val="hybridMultilevel"/>
    <w:tmpl w:val="7FB821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83A82"/>
    <w:multiLevelType w:val="hybridMultilevel"/>
    <w:tmpl w:val="9FF4C4CE"/>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A66B0"/>
    <w:multiLevelType w:val="hybridMultilevel"/>
    <w:tmpl w:val="6B8E8EA6"/>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83D68"/>
    <w:multiLevelType w:val="hybridMultilevel"/>
    <w:tmpl w:val="1682FC30"/>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DB66A4"/>
    <w:multiLevelType w:val="hybridMultilevel"/>
    <w:tmpl w:val="F2900A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930">
    <w:abstractNumId w:val="3"/>
  </w:num>
  <w:num w:numId="2" w16cid:durableId="1742096948">
    <w:abstractNumId w:val="0"/>
  </w:num>
  <w:num w:numId="3" w16cid:durableId="346911883">
    <w:abstractNumId w:val="5"/>
  </w:num>
  <w:num w:numId="4" w16cid:durableId="1190803872">
    <w:abstractNumId w:val="4"/>
  </w:num>
  <w:num w:numId="5" w16cid:durableId="276835889">
    <w:abstractNumId w:val="1"/>
  </w:num>
  <w:num w:numId="6" w16cid:durableId="549608114">
    <w:abstractNumId w:val="2"/>
  </w:num>
  <w:num w:numId="7" w16cid:durableId="1659185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15"/>
    <w:rsid w:val="00017857"/>
    <w:rsid w:val="0003160F"/>
    <w:rsid w:val="00036005"/>
    <w:rsid w:val="00044C5C"/>
    <w:rsid w:val="000768A4"/>
    <w:rsid w:val="000A0392"/>
    <w:rsid w:val="000B2F0C"/>
    <w:rsid w:val="000C432B"/>
    <w:rsid w:val="000E7549"/>
    <w:rsid w:val="00120EC2"/>
    <w:rsid w:val="001312AA"/>
    <w:rsid w:val="001320A1"/>
    <w:rsid w:val="00141B53"/>
    <w:rsid w:val="001B5787"/>
    <w:rsid w:val="001D6A81"/>
    <w:rsid w:val="001F3A42"/>
    <w:rsid w:val="00204DFB"/>
    <w:rsid w:val="002050A6"/>
    <w:rsid w:val="00210D87"/>
    <w:rsid w:val="00270E66"/>
    <w:rsid w:val="00282665"/>
    <w:rsid w:val="00286876"/>
    <w:rsid w:val="00287815"/>
    <w:rsid w:val="0029425E"/>
    <w:rsid w:val="00294FB0"/>
    <w:rsid w:val="002B47BB"/>
    <w:rsid w:val="002B4B6D"/>
    <w:rsid w:val="002E2DD2"/>
    <w:rsid w:val="003045B1"/>
    <w:rsid w:val="0031314B"/>
    <w:rsid w:val="0034019E"/>
    <w:rsid w:val="003523F7"/>
    <w:rsid w:val="0035690B"/>
    <w:rsid w:val="003B66BD"/>
    <w:rsid w:val="00401C64"/>
    <w:rsid w:val="00434C10"/>
    <w:rsid w:val="0047288D"/>
    <w:rsid w:val="004C21B6"/>
    <w:rsid w:val="004E1534"/>
    <w:rsid w:val="004E2555"/>
    <w:rsid w:val="00501FB8"/>
    <w:rsid w:val="005573E2"/>
    <w:rsid w:val="00567E80"/>
    <w:rsid w:val="00587871"/>
    <w:rsid w:val="005A66C5"/>
    <w:rsid w:val="005A7C00"/>
    <w:rsid w:val="005B1060"/>
    <w:rsid w:val="005B5198"/>
    <w:rsid w:val="005D7C18"/>
    <w:rsid w:val="005E780E"/>
    <w:rsid w:val="005F56C6"/>
    <w:rsid w:val="00665DAD"/>
    <w:rsid w:val="00670291"/>
    <w:rsid w:val="00694EFB"/>
    <w:rsid w:val="006A002F"/>
    <w:rsid w:val="006A0FF3"/>
    <w:rsid w:val="006B71EF"/>
    <w:rsid w:val="006E71B8"/>
    <w:rsid w:val="006F2B93"/>
    <w:rsid w:val="00706C49"/>
    <w:rsid w:val="00710DD9"/>
    <w:rsid w:val="00713D62"/>
    <w:rsid w:val="007839C7"/>
    <w:rsid w:val="00783DA3"/>
    <w:rsid w:val="00785AF7"/>
    <w:rsid w:val="007E0215"/>
    <w:rsid w:val="007F6431"/>
    <w:rsid w:val="00860778"/>
    <w:rsid w:val="00870D5F"/>
    <w:rsid w:val="008904F6"/>
    <w:rsid w:val="00893448"/>
    <w:rsid w:val="008A23DA"/>
    <w:rsid w:val="008B631B"/>
    <w:rsid w:val="008D0E57"/>
    <w:rsid w:val="008D26AF"/>
    <w:rsid w:val="009038C7"/>
    <w:rsid w:val="00946460"/>
    <w:rsid w:val="009560FB"/>
    <w:rsid w:val="009563E0"/>
    <w:rsid w:val="009602C5"/>
    <w:rsid w:val="00965F0E"/>
    <w:rsid w:val="00972D0F"/>
    <w:rsid w:val="009D1407"/>
    <w:rsid w:val="009D43F4"/>
    <w:rsid w:val="00A0322B"/>
    <w:rsid w:val="00A5609E"/>
    <w:rsid w:val="00A63C79"/>
    <w:rsid w:val="00A93341"/>
    <w:rsid w:val="00A957D7"/>
    <w:rsid w:val="00AC2EDF"/>
    <w:rsid w:val="00AC4807"/>
    <w:rsid w:val="00AF3D5D"/>
    <w:rsid w:val="00B41313"/>
    <w:rsid w:val="00B51AD9"/>
    <w:rsid w:val="00BC4E30"/>
    <w:rsid w:val="00BE7857"/>
    <w:rsid w:val="00BF39A9"/>
    <w:rsid w:val="00BF4255"/>
    <w:rsid w:val="00BF7A8F"/>
    <w:rsid w:val="00C017E9"/>
    <w:rsid w:val="00C03C7A"/>
    <w:rsid w:val="00C120AE"/>
    <w:rsid w:val="00C166D4"/>
    <w:rsid w:val="00C63190"/>
    <w:rsid w:val="00C8569E"/>
    <w:rsid w:val="00CA11D6"/>
    <w:rsid w:val="00CC6595"/>
    <w:rsid w:val="00CF4B12"/>
    <w:rsid w:val="00D717A8"/>
    <w:rsid w:val="00D90D54"/>
    <w:rsid w:val="00D928E3"/>
    <w:rsid w:val="00DA7DA9"/>
    <w:rsid w:val="00E10322"/>
    <w:rsid w:val="00E25B83"/>
    <w:rsid w:val="00E30FD1"/>
    <w:rsid w:val="00E457E4"/>
    <w:rsid w:val="00E65EBC"/>
    <w:rsid w:val="00E740C9"/>
    <w:rsid w:val="00ED671E"/>
    <w:rsid w:val="00F65778"/>
    <w:rsid w:val="00F6668C"/>
    <w:rsid w:val="00F73F31"/>
    <w:rsid w:val="00F81A26"/>
    <w:rsid w:val="00F86471"/>
    <w:rsid w:val="00F93BC8"/>
    <w:rsid w:val="00FB2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16F6"/>
  <w15:docId w15:val="{659DB0FB-DEF1-4FF1-9AC6-8C24DD8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15"/>
    <w:pPr>
      <w:spacing w:after="0" w:line="240" w:lineRule="auto"/>
    </w:pPr>
    <w:rPr>
      <w:rFonts w:asciiTheme="minorHAnsi" w:eastAsia="Times New Roman" w:hAnsiTheme="minorHAns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807"/>
    <w:pPr>
      <w:ind w:left="720"/>
      <w:contextualSpacing/>
    </w:pPr>
  </w:style>
  <w:style w:type="paragraph" w:styleId="NormalWeb">
    <w:name w:val="Normal (Web)"/>
    <w:basedOn w:val="Normal"/>
    <w:uiPriority w:val="99"/>
    <w:semiHidden/>
    <w:unhideWhenUsed/>
    <w:rsid w:val="00706C49"/>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245">
      <w:bodyDiv w:val="1"/>
      <w:marLeft w:val="0"/>
      <w:marRight w:val="0"/>
      <w:marTop w:val="0"/>
      <w:marBottom w:val="0"/>
      <w:divBdr>
        <w:top w:val="none" w:sz="0" w:space="0" w:color="auto"/>
        <w:left w:val="none" w:sz="0" w:space="0" w:color="auto"/>
        <w:bottom w:val="none" w:sz="0" w:space="0" w:color="auto"/>
        <w:right w:val="none" w:sz="0" w:space="0" w:color="auto"/>
      </w:divBdr>
    </w:div>
    <w:div w:id="205989230">
      <w:bodyDiv w:val="1"/>
      <w:marLeft w:val="0"/>
      <w:marRight w:val="0"/>
      <w:marTop w:val="0"/>
      <w:marBottom w:val="0"/>
      <w:divBdr>
        <w:top w:val="none" w:sz="0" w:space="0" w:color="auto"/>
        <w:left w:val="none" w:sz="0" w:space="0" w:color="auto"/>
        <w:bottom w:val="none" w:sz="0" w:space="0" w:color="auto"/>
        <w:right w:val="none" w:sz="0" w:space="0" w:color="auto"/>
      </w:divBdr>
    </w:div>
    <w:div w:id="227302612">
      <w:bodyDiv w:val="1"/>
      <w:marLeft w:val="0"/>
      <w:marRight w:val="0"/>
      <w:marTop w:val="0"/>
      <w:marBottom w:val="0"/>
      <w:divBdr>
        <w:top w:val="none" w:sz="0" w:space="0" w:color="auto"/>
        <w:left w:val="none" w:sz="0" w:space="0" w:color="auto"/>
        <w:bottom w:val="none" w:sz="0" w:space="0" w:color="auto"/>
        <w:right w:val="none" w:sz="0" w:space="0" w:color="auto"/>
      </w:divBdr>
    </w:div>
    <w:div w:id="551500925">
      <w:bodyDiv w:val="1"/>
      <w:marLeft w:val="0"/>
      <w:marRight w:val="0"/>
      <w:marTop w:val="0"/>
      <w:marBottom w:val="0"/>
      <w:divBdr>
        <w:top w:val="none" w:sz="0" w:space="0" w:color="auto"/>
        <w:left w:val="none" w:sz="0" w:space="0" w:color="auto"/>
        <w:bottom w:val="none" w:sz="0" w:space="0" w:color="auto"/>
        <w:right w:val="none" w:sz="0" w:space="0" w:color="auto"/>
      </w:divBdr>
    </w:div>
    <w:div w:id="841890243">
      <w:bodyDiv w:val="1"/>
      <w:marLeft w:val="0"/>
      <w:marRight w:val="0"/>
      <w:marTop w:val="0"/>
      <w:marBottom w:val="0"/>
      <w:divBdr>
        <w:top w:val="none" w:sz="0" w:space="0" w:color="auto"/>
        <w:left w:val="none" w:sz="0" w:space="0" w:color="auto"/>
        <w:bottom w:val="none" w:sz="0" w:space="0" w:color="auto"/>
        <w:right w:val="none" w:sz="0" w:space="0" w:color="auto"/>
      </w:divBdr>
    </w:div>
    <w:div w:id="891845995">
      <w:bodyDiv w:val="1"/>
      <w:marLeft w:val="0"/>
      <w:marRight w:val="0"/>
      <w:marTop w:val="0"/>
      <w:marBottom w:val="0"/>
      <w:divBdr>
        <w:top w:val="none" w:sz="0" w:space="0" w:color="auto"/>
        <w:left w:val="none" w:sz="0" w:space="0" w:color="auto"/>
        <w:bottom w:val="none" w:sz="0" w:space="0" w:color="auto"/>
        <w:right w:val="none" w:sz="0" w:space="0" w:color="auto"/>
      </w:divBdr>
    </w:div>
    <w:div w:id="1024667649">
      <w:bodyDiv w:val="1"/>
      <w:marLeft w:val="0"/>
      <w:marRight w:val="0"/>
      <w:marTop w:val="0"/>
      <w:marBottom w:val="0"/>
      <w:divBdr>
        <w:top w:val="none" w:sz="0" w:space="0" w:color="auto"/>
        <w:left w:val="none" w:sz="0" w:space="0" w:color="auto"/>
        <w:bottom w:val="none" w:sz="0" w:space="0" w:color="auto"/>
        <w:right w:val="none" w:sz="0" w:space="0" w:color="auto"/>
      </w:divBdr>
    </w:div>
    <w:div w:id="1415589442">
      <w:bodyDiv w:val="1"/>
      <w:marLeft w:val="0"/>
      <w:marRight w:val="0"/>
      <w:marTop w:val="0"/>
      <w:marBottom w:val="0"/>
      <w:divBdr>
        <w:top w:val="none" w:sz="0" w:space="0" w:color="auto"/>
        <w:left w:val="none" w:sz="0" w:space="0" w:color="auto"/>
        <w:bottom w:val="none" w:sz="0" w:space="0" w:color="auto"/>
        <w:right w:val="none" w:sz="0" w:space="0" w:color="auto"/>
      </w:divBdr>
    </w:div>
    <w:div w:id="1519008221">
      <w:bodyDiv w:val="1"/>
      <w:marLeft w:val="0"/>
      <w:marRight w:val="0"/>
      <w:marTop w:val="0"/>
      <w:marBottom w:val="0"/>
      <w:divBdr>
        <w:top w:val="none" w:sz="0" w:space="0" w:color="auto"/>
        <w:left w:val="none" w:sz="0" w:space="0" w:color="auto"/>
        <w:bottom w:val="none" w:sz="0" w:space="0" w:color="auto"/>
        <w:right w:val="none" w:sz="0" w:space="0" w:color="auto"/>
      </w:divBdr>
    </w:div>
    <w:div w:id="1567715493">
      <w:bodyDiv w:val="1"/>
      <w:marLeft w:val="0"/>
      <w:marRight w:val="0"/>
      <w:marTop w:val="0"/>
      <w:marBottom w:val="0"/>
      <w:divBdr>
        <w:top w:val="none" w:sz="0" w:space="0" w:color="auto"/>
        <w:left w:val="none" w:sz="0" w:space="0" w:color="auto"/>
        <w:bottom w:val="none" w:sz="0" w:space="0" w:color="auto"/>
        <w:right w:val="none" w:sz="0" w:space="0" w:color="auto"/>
      </w:divBdr>
    </w:div>
    <w:div w:id="1593780856">
      <w:bodyDiv w:val="1"/>
      <w:marLeft w:val="0"/>
      <w:marRight w:val="0"/>
      <w:marTop w:val="0"/>
      <w:marBottom w:val="0"/>
      <w:divBdr>
        <w:top w:val="none" w:sz="0" w:space="0" w:color="auto"/>
        <w:left w:val="none" w:sz="0" w:space="0" w:color="auto"/>
        <w:bottom w:val="none" w:sz="0" w:space="0" w:color="auto"/>
        <w:right w:val="none" w:sz="0" w:space="0" w:color="auto"/>
      </w:divBdr>
    </w:div>
    <w:div w:id="1705406604">
      <w:bodyDiv w:val="1"/>
      <w:marLeft w:val="0"/>
      <w:marRight w:val="0"/>
      <w:marTop w:val="0"/>
      <w:marBottom w:val="0"/>
      <w:divBdr>
        <w:top w:val="none" w:sz="0" w:space="0" w:color="auto"/>
        <w:left w:val="none" w:sz="0" w:space="0" w:color="auto"/>
        <w:bottom w:val="none" w:sz="0" w:space="0" w:color="auto"/>
        <w:right w:val="none" w:sz="0" w:space="0" w:color="auto"/>
      </w:divBdr>
    </w:div>
    <w:div w:id="1783570988">
      <w:bodyDiv w:val="1"/>
      <w:marLeft w:val="0"/>
      <w:marRight w:val="0"/>
      <w:marTop w:val="0"/>
      <w:marBottom w:val="0"/>
      <w:divBdr>
        <w:top w:val="none" w:sz="0" w:space="0" w:color="auto"/>
        <w:left w:val="none" w:sz="0" w:space="0" w:color="auto"/>
        <w:bottom w:val="none" w:sz="0" w:space="0" w:color="auto"/>
        <w:right w:val="none" w:sz="0" w:space="0" w:color="auto"/>
      </w:divBdr>
    </w:div>
    <w:div w:id="1800491395">
      <w:bodyDiv w:val="1"/>
      <w:marLeft w:val="0"/>
      <w:marRight w:val="0"/>
      <w:marTop w:val="0"/>
      <w:marBottom w:val="0"/>
      <w:divBdr>
        <w:top w:val="none" w:sz="0" w:space="0" w:color="auto"/>
        <w:left w:val="none" w:sz="0" w:space="0" w:color="auto"/>
        <w:bottom w:val="none" w:sz="0" w:space="0" w:color="auto"/>
        <w:right w:val="none" w:sz="0" w:space="0" w:color="auto"/>
      </w:divBdr>
    </w:div>
    <w:div w:id="1863863134">
      <w:bodyDiv w:val="1"/>
      <w:marLeft w:val="0"/>
      <w:marRight w:val="0"/>
      <w:marTop w:val="0"/>
      <w:marBottom w:val="0"/>
      <w:divBdr>
        <w:top w:val="none" w:sz="0" w:space="0" w:color="auto"/>
        <w:left w:val="none" w:sz="0" w:space="0" w:color="auto"/>
        <w:bottom w:val="none" w:sz="0" w:space="0" w:color="auto"/>
        <w:right w:val="none" w:sz="0" w:space="0" w:color="auto"/>
      </w:divBdr>
    </w:div>
    <w:div w:id="1879927569">
      <w:bodyDiv w:val="1"/>
      <w:marLeft w:val="0"/>
      <w:marRight w:val="0"/>
      <w:marTop w:val="0"/>
      <w:marBottom w:val="0"/>
      <w:divBdr>
        <w:top w:val="none" w:sz="0" w:space="0" w:color="auto"/>
        <w:left w:val="none" w:sz="0" w:space="0" w:color="auto"/>
        <w:bottom w:val="none" w:sz="0" w:space="0" w:color="auto"/>
        <w:right w:val="none" w:sz="0" w:space="0" w:color="auto"/>
      </w:divBdr>
    </w:div>
    <w:div w:id="211590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eme1">
  <a:themeElements>
    <a:clrScheme name="Community Integrated Care">
      <a:dk1>
        <a:srgbClr val="7F7F7F"/>
      </a:dk1>
      <a:lt1>
        <a:sysClr val="window" lastClr="FFFFFF"/>
      </a:lt1>
      <a:dk2>
        <a:srgbClr val="3CA0A5"/>
      </a:dk2>
      <a:lt2>
        <a:srgbClr val="FFFFFF"/>
      </a:lt2>
      <a:accent1>
        <a:srgbClr val="ED6898"/>
      </a:accent1>
      <a:accent2>
        <a:srgbClr val="00B5E2"/>
      </a:accent2>
      <a:accent3>
        <a:srgbClr val="F7A823"/>
      </a:accent3>
      <a:accent4>
        <a:srgbClr val="9AC61E"/>
      </a:accent4>
      <a:accent5>
        <a:srgbClr val="EC6E44"/>
      </a:accent5>
      <a:accent6>
        <a:srgbClr val="F8AB3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0FD73A94-D0C5-4B35-AD3D-ADBA6C541AC7}" vid="{A39CFA85-C702-4617-B177-A5147658D2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F598-32FD-405E-B469-EC7690DC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5741</TotalTime>
  <Pages>2</Pages>
  <Words>14</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dc:description/>
  <cp:lastModifiedBy>Holly Mackay</cp:lastModifiedBy>
  <cp:revision>10</cp:revision>
  <dcterms:created xsi:type="dcterms:W3CDTF">2022-08-16T16:09:00Z</dcterms:created>
  <dcterms:modified xsi:type="dcterms:W3CDTF">2023-06-23T12:54:00Z</dcterms:modified>
</cp:coreProperties>
</file>