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8DB62" w14:textId="77777777" w:rsidR="0042044E" w:rsidRPr="00FC7E0F" w:rsidRDefault="0042044E" w:rsidP="0042044E">
      <w:pPr>
        <w:shd w:val="clear" w:color="auto" w:fill="E5DFEC" w:themeFill="accent4" w:themeFillTint="33"/>
        <w:rPr>
          <w:b/>
          <w:sz w:val="32"/>
          <w:szCs w:val="24"/>
        </w:rPr>
      </w:pPr>
      <w:r w:rsidRPr="00FC7E0F">
        <w:rPr>
          <w:b/>
          <w:sz w:val="32"/>
          <w:szCs w:val="24"/>
        </w:rPr>
        <w:t>JOB DESCRIPTION</w:t>
      </w:r>
    </w:p>
    <w:tbl>
      <w:tblPr>
        <w:tblStyle w:val="TableGrid"/>
        <w:tblW w:w="9016" w:type="dxa"/>
        <w:tblLook w:val="04A0" w:firstRow="1" w:lastRow="0" w:firstColumn="1" w:lastColumn="0" w:noHBand="0" w:noVBand="1"/>
      </w:tblPr>
      <w:tblGrid>
        <w:gridCol w:w="3448"/>
        <w:gridCol w:w="5568"/>
      </w:tblGrid>
      <w:tr w:rsidR="003008A7" w:rsidRPr="00FC7E0F" w14:paraId="7428DB65" w14:textId="77777777" w:rsidTr="003008A7">
        <w:tc>
          <w:tcPr>
            <w:tcW w:w="3448" w:type="dxa"/>
            <w:shd w:val="clear" w:color="auto" w:fill="E5DFEC" w:themeFill="accent4" w:themeFillTint="33"/>
          </w:tcPr>
          <w:p w14:paraId="7428DB63" w14:textId="77777777" w:rsidR="003008A7" w:rsidRPr="009E30CD" w:rsidRDefault="003008A7" w:rsidP="003008A7">
            <w:pPr>
              <w:jc w:val="left"/>
              <w:rPr>
                <w:b/>
              </w:rPr>
            </w:pPr>
            <w:r>
              <w:rPr>
                <w:b/>
              </w:rPr>
              <w:t>JOB TITLE</w:t>
            </w:r>
          </w:p>
        </w:tc>
        <w:tc>
          <w:tcPr>
            <w:tcW w:w="5568" w:type="dxa"/>
          </w:tcPr>
          <w:p w14:paraId="32CD7B8A" w14:textId="70CF8188" w:rsidR="003008A7" w:rsidRDefault="003008A7" w:rsidP="003008A7">
            <w:pPr>
              <w:autoSpaceDE w:val="0"/>
              <w:autoSpaceDN w:val="0"/>
              <w:adjustRightInd w:val="0"/>
              <w:spacing w:line="288" w:lineRule="auto"/>
              <w:jc w:val="left"/>
              <w:rPr>
                <w:b/>
              </w:rPr>
            </w:pPr>
            <w:r>
              <w:rPr>
                <w:b/>
                <w:sz w:val="24"/>
                <w:szCs w:val="24"/>
              </w:rPr>
              <w:t>Business Intelligence Developer</w:t>
            </w:r>
          </w:p>
        </w:tc>
      </w:tr>
      <w:tr w:rsidR="003008A7" w14:paraId="7428DB68" w14:textId="77777777" w:rsidTr="003008A7">
        <w:tc>
          <w:tcPr>
            <w:tcW w:w="3448" w:type="dxa"/>
            <w:shd w:val="clear" w:color="auto" w:fill="E5DFEC" w:themeFill="accent4" w:themeFillTint="33"/>
          </w:tcPr>
          <w:p w14:paraId="7428DB66" w14:textId="77777777" w:rsidR="003008A7" w:rsidRDefault="003008A7" w:rsidP="003008A7">
            <w:pPr>
              <w:jc w:val="left"/>
              <w:rPr>
                <w:b/>
              </w:rPr>
            </w:pPr>
            <w:r>
              <w:rPr>
                <w:b/>
              </w:rPr>
              <w:t>REPORTING TO</w:t>
            </w:r>
          </w:p>
        </w:tc>
        <w:tc>
          <w:tcPr>
            <w:tcW w:w="5568" w:type="dxa"/>
          </w:tcPr>
          <w:p w14:paraId="75AF3127" w14:textId="63A93371" w:rsidR="003008A7" w:rsidRPr="00DA0EC4" w:rsidRDefault="003008A7" w:rsidP="003008A7">
            <w:pPr>
              <w:autoSpaceDE w:val="0"/>
              <w:autoSpaceDN w:val="0"/>
              <w:adjustRightInd w:val="0"/>
              <w:spacing w:line="288" w:lineRule="auto"/>
              <w:jc w:val="left"/>
              <w:rPr>
                <w:b/>
              </w:rPr>
            </w:pPr>
            <w:r>
              <w:rPr>
                <w:b/>
                <w:sz w:val="24"/>
                <w:szCs w:val="24"/>
              </w:rPr>
              <w:t>Head of Data and Process Management</w:t>
            </w:r>
          </w:p>
        </w:tc>
      </w:tr>
      <w:tr w:rsidR="003008A7" w14:paraId="7428DB6E" w14:textId="77777777" w:rsidTr="003008A7">
        <w:trPr>
          <w:trHeight w:val="1515"/>
        </w:trPr>
        <w:tc>
          <w:tcPr>
            <w:tcW w:w="3448" w:type="dxa"/>
            <w:shd w:val="clear" w:color="auto" w:fill="E5DFEC" w:themeFill="accent4" w:themeFillTint="33"/>
          </w:tcPr>
          <w:p w14:paraId="7428DB69" w14:textId="77777777" w:rsidR="003008A7" w:rsidRPr="009E30CD" w:rsidRDefault="003008A7" w:rsidP="003008A7">
            <w:pPr>
              <w:jc w:val="left"/>
              <w:rPr>
                <w:b/>
              </w:rPr>
            </w:pPr>
            <w:r>
              <w:rPr>
                <w:b/>
              </w:rPr>
              <w:t xml:space="preserve">RESPONSIBLE FOR/JOB PURPOSE </w:t>
            </w:r>
          </w:p>
        </w:tc>
        <w:tc>
          <w:tcPr>
            <w:tcW w:w="5568" w:type="dxa"/>
          </w:tcPr>
          <w:p w14:paraId="4D136431" w14:textId="174F8AC4" w:rsidR="00F512EF" w:rsidRDefault="00F512EF" w:rsidP="00F512EF">
            <w:pPr>
              <w:autoSpaceDE w:val="0"/>
              <w:autoSpaceDN w:val="0"/>
              <w:adjustRightInd w:val="0"/>
              <w:jc w:val="left"/>
              <w:rPr>
                <w:rFonts w:ascii="Calibri" w:hAnsi="Calibri" w:cs="CIDFont+F3"/>
                <w:sz w:val="24"/>
                <w:szCs w:val="24"/>
              </w:rPr>
            </w:pPr>
            <w:r>
              <w:rPr>
                <w:rFonts w:ascii="Calibri" w:hAnsi="Calibri" w:cs="CIDFont+F3"/>
                <w:sz w:val="24"/>
                <w:szCs w:val="24"/>
              </w:rPr>
              <w:t>T</w:t>
            </w:r>
            <w:r w:rsidRPr="00F512EF">
              <w:rPr>
                <w:rFonts w:ascii="Calibri" w:hAnsi="Calibri" w:cs="CIDFont+F3"/>
                <w:sz w:val="24"/>
                <w:szCs w:val="24"/>
              </w:rPr>
              <w:t>o design, develop and maintain our data architecture. Implement data transformation techniques and data warehouse solutions into a SQL environment to build a core organisational data layer.</w:t>
            </w:r>
          </w:p>
          <w:p w14:paraId="618B411E" w14:textId="77777777" w:rsidR="00F512EF" w:rsidRPr="00F512EF" w:rsidRDefault="00F512EF" w:rsidP="00F512EF">
            <w:pPr>
              <w:autoSpaceDE w:val="0"/>
              <w:autoSpaceDN w:val="0"/>
              <w:adjustRightInd w:val="0"/>
              <w:jc w:val="left"/>
              <w:rPr>
                <w:rFonts w:ascii="Calibri" w:hAnsi="Calibri" w:cs="CIDFont+F3"/>
                <w:sz w:val="24"/>
                <w:szCs w:val="24"/>
              </w:rPr>
            </w:pPr>
          </w:p>
          <w:p w14:paraId="7BF77ED1" w14:textId="16C0F313" w:rsidR="00F512EF" w:rsidRDefault="006910B3" w:rsidP="00F512EF">
            <w:pPr>
              <w:autoSpaceDE w:val="0"/>
              <w:autoSpaceDN w:val="0"/>
              <w:adjustRightInd w:val="0"/>
              <w:jc w:val="left"/>
              <w:rPr>
                <w:rFonts w:ascii="Calibri" w:hAnsi="Calibri" w:cs="CIDFont+F3"/>
                <w:sz w:val="24"/>
                <w:szCs w:val="24"/>
              </w:rPr>
            </w:pPr>
            <w:r>
              <w:rPr>
                <w:rFonts w:ascii="Calibri" w:hAnsi="Calibri" w:cs="CIDFont+F3"/>
                <w:sz w:val="24"/>
                <w:szCs w:val="24"/>
              </w:rPr>
              <w:t xml:space="preserve">Ensure </w:t>
            </w:r>
            <w:r w:rsidR="00F512EF" w:rsidRPr="00F512EF">
              <w:rPr>
                <w:rFonts w:ascii="Calibri" w:hAnsi="Calibri" w:cs="CIDFont+F3"/>
                <w:sz w:val="24"/>
                <w:szCs w:val="24"/>
              </w:rPr>
              <w:t>quality and efficiency is driven into business processes and maintaining the on-going delivery and support of reporting solutions that meet business needs.</w:t>
            </w:r>
          </w:p>
          <w:p w14:paraId="0339D1E2" w14:textId="77777777" w:rsidR="006910B3" w:rsidRPr="00F512EF" w:rsidRDefault="006910B3" w:rsidP="00F512EF">
            <w:pPr>
              <w:autoSpaceDE w:val="0"/>
              <w:autoSpaceDN w:val="0"/>
              <w:adjustRightInd w:val="0"/>
              <w:jc w:val="left"/>
              <w:rPr>
                <w:rFonts w:ascii="Calibri" w:hAnsi="Calibri" w:cs="CIDFont+F3"/>
                <w:sz w:val="24"/>
                <w:szCs w:val="24"/>
              </w:rPr>
            </w:pPr>
          </w:p>
          <w:p w14:paraId="0C28DB3A" w14:textId="77777777" w:rsidR="003008A7" w:rsidRDefault="00F512EF" w:rsidP="00F512EF">
            <w:pPr>
              <w:autoSpaceDE w:val="0"/>
              <w:autoSpaceDN w:val="0"/>
              <w:adjustRightInd w:val="0"/>
              <w:jc w:val="left"/>
              <w:rPr>
                <w:rFonts w:ascii="Calibri" w:hAnsi="Calibri" w:cs="CIDFont+F3"/>
                <w:sz w:val="24"/>
                <w:szCs w:val="24"/>
              </w:rPr>
            </w:pPr>
            <w:r w:rsidRPr="00F512EF">
              <w:rPr>
                <w:rFonts w:ascii="Calibri" w:hAnsi="Calibri" w:cs="CIDFont+F3"/>
                <w:sz w:val="24"/>
                <w:szCs w:val="24"/>
              </w:rPr>
              <w:t>Working with key stakeholders, the post holder will be involved in gathering BI requirements, offering improvements, and following data best practice to deliver high quality, accurate and timely analysis to the business.</w:t>
            </w:r>
          </w:p>
          <w:p w14:paraId="5B2AA6DF" w14:textId="5C35847F" w:rsidR="006910B3" w:rsidRPr="0032407F" w:rsidRDefault="006910B3" w:rsidP="00F512EF">
            <w:pPr>
              <w:autoSpaceDE w:val="0"/>
              <w:autoSpaceDN w:val="0"/>
              <w:adjustRightInd w:val="0"/>
              <w:jc w:val="left"/>
              <w:rPr>
                <w:rFonts w:ascii="Calibri" w:hAnsi="Calibri" w:cs="CIDFont+F3"/>
                <w:sz w:val="24"/>
                <w:szCs w:val="24"/>
              </w:rPr>
            </w:pPr>
          </w:p>
        </w:tc>
      </w:tr>
      <w:tr w:rsidR="003008A7" w14:paraId="7428DB71" w14:textId="77777777" w:rsidTr="003008A7">
        <w:tc>
          <w:tcPr>
            <w:tcW w:w="3448" w:type="dxa"/>
            <w:shd w:val="clear" w:color="auto" w:fill="E5DFEC" w:themeFill="accent4" w:themeFillTint="33"/>
          </w:tcPr>
          <w:p w14:paraId="7428DB6F" w14:textId="77777777" w:rsidR="003008A7" w:rsidRPr="009E30CD" w:rsidRDefault="003008A7" w:rsidP="003008A7">
            <w:pPr>
              <w:jc w:val="left"/>
              <w:rPr>
                <w:b/>
              </w:rPr>
            </w:pPr>
            <w:r>
              <w:rPr>
                <w:b/>
              </w:rPr>
              <w:t>LOCATION</w:t>
            </w:r>
          </w:p>
        </w:tc>
        <w:tc>
          <w:tcPr>
            <w:tcW w:w="5568" w:type="dxa"/>
          </w:tcPr>
          <w:p w14:paraId="176AFE1E" w14:textId="7BC48FFD" w:rsidR="003008A7" w:rsidRPr="001720FA" w:rsidRDefault="002D4BCB" w:rsidP="003008A7">
            <w:pPr>
              <w:autoSpaceDE w:val="0"/>
              <w:autoSpaceDN w:val="0"/>
              <w:adjustRightInd w:val="0"/>
              <w:spacing w:line="288" w:lineRule="auto"/>
              <w:jc w:val="left"/>
              <w:rPr>
                <w:rFonts w:ascii="Calibri" w:hAnsi="Calibri" w:cs="Calibri"/>
                <w:b/>
                <w:bCs/>
                <w:color w:val="000000"/>
              </w:rPr>
            </w:pPr>
            <w:r>
              <w:rPr>
                <w:rFonts w:ascii="Calibri" w:hAnsi="Calibri" w:cs="Calibri"/>
                <w:b/>
                <w:bCs/>
                <w:color w:val="000000"/>
                <w:sz w:val="24"/>
                <w:szCs w:val="24"/>
              </w:rPr>
              <w:t>Old Market Court / Remote</w:t>
            </w:r>
          </w:p>
        </w:tc>
      </w:tr>
    </w:tbl>
    <w:p w14:paraId="7428DB72" w14:textId="77777777" w:rsidR="00547FDB" w:rsidRDefault="00547FDB" w:rsidP="009E30CD">
      <w:pPr>
        <w:jc w:val="left"/>
        <w:rPr>
          <w:b/>
        </w:rPr>
      </w:pPr>
    </w:p>
    <w:p w14:paraId="303DC17B" w14:textId="397F3360" w:rsidR="00C77E8B" w:rsidRPr="0022709C" w:rsidRDefault="000C217B" w:rsidP="0022709C">
      <w:pPr>
        <w:shd w:val="clear" w:color="auto" w:fill="E5DFEC" w:themeFill="accent4" w:themeFillTint="33"/>
        <w:jc w:val="both"/>
        <w:rPr>
          <w:b/>
        </w:rPr>
      </w:pPr>
      <w:r>
        <w:rPr>
          <w:b/>
        </w:rPr>
        <w:t>DUTIES AND RESPONSIBILITIES</w:t>
      </w:r>
    </w:p>
    <w:p w14:paraId="0FF2F334" w14:textId="04AE7959" w:rsidR="004146A1" w:rsidRPr="0041434A" w:rsidRDefault="004146A1" w:rsidP="0041434A">
      <w:pPr>
        <w:numPr>
          <w:ilvl w:val="0"/>
          <w:numId w:val="31"/>
        </w:numPr>
        <w:spacing w:after="0"/>
        <w:jc w:val="both"/>
        <w:rPr>
          <w:rFonts w:cstheme="minorHAnsi"/>
          <w:sz w:val="23"/>
          <w:szCs w:val="23"/>
        </w:rPr>
      </w:pPr>
      <w:r w:rsidRPr="0041434A">
        <w:rPr>
          <w:rFonts w:cstheme="minorHAnsi"/>
          <w:sz w:val="23"/>
          <w:szCs w:val="23"/>
        </w:rPr>
        <w:t>Develop and maintain the organisation’s SQL reporting databases</w:t>
      </w:r>
    </w:p>
    <w:p w14:paraId="7668BC1C" w14:textId="77777777" w:rsidR="004146A1" w:rsidRPr="0041434A" w:rsidRDefault="004146A1" w:rsidP="0041434A">
      <w:pPr>
        <w:numPr>
          <w:ilvl w:val="0"/>
          <w:numId w:val="31"/>
        </w:numPr>
        <w:spacing w:after="0"/>
        <w:jc w:val="both"/>
        <w:rPr>
          <w:rFonts w:cstheme="minorHAnsi"/>
          <w:sz w:val="23"/>
          <w:szCs w:val="23"/>
        </w:rPr>
      </w:pPr>
      <w:r w:rsidRPr="0041434A">
        <w:rPr>
          <w:rFonts w:cstheme="minorHAnsi"/>
          <w:sz w:val="23"/>
          <w:szCs w:val="23"/>
        </w:rPr>
        <w:t>Build on existing database platforms to integrate new requirements whilst implementing best practice</w:t>
      </w:r>
    </w:p>
    <w:p w14:paraId="40099832" w14:textId="482AE871" w:rsidR="002F6A29" w:rsidRPr="002F6A29" w:rsidRDefault="004146A1" w:rsidP="0041434A">
      <w:pPr>
        <w:numPr>
          <w:ilvl w:val="0"/>
          <w:numId w:val="31"/>
        </w:numPr>
        <w:spacing w:after="0"/>
        <w:jc w:val="both"/>
        <w:rPr>
          <w:rFonts w:cstheme="minorHAnsi"/>
          <w:sz w:val="23"/>
          <w:szCs w:val="23"/>
        </w:rPr>
      </w:pPr>
      <w:r w:rsidRPr="0041434A">
        <w:rPr>
          <w:rFonts w:cstheme="minorHAnsi"/>
          <w:sz w:val="23"/>
          <w:szCs w:val="23"/>
        </w:rPr>
        <w:t xml:space="preserve">Design, develop and implement BI </w:t>
      </w:r>
      <w:r w:rsidR="002F6A29" w:rsidRPr="0041434A">
        <w:rPr>
          <w:rFonts w:cstheme="minorHAnsi"/>
          <w:sz w:val="23"/>
          <w:szCs w:val="23"/>
        </w:rPr>
        <w:t xml:space="preserve">reporting and data </w:t>
      </w:r>
      <w:r w:rsidR="00124DF7" w:rsidRPr="0041434A">
        <w:rPr>
          <w:rFonts w:cstheme="minorHAnsi"/>
          <w:sz w:val="23"/>
          <w:szCs w:val="23"/>
        </w:rPr>
        <w:t>models</w:t>
      </w:r>
      <w:r w:rsidRPr="0041434A">
        <w:rPr>
          <w:rFonts w:cstheme="minorHAnsi"/>
          <w:sz w:val="23"/>
          <w:szCs w:val="23"/>
        </w:rPr>
        <w:t xml:space="preserve"> </w:t>
      </w:r>
      <w:r w:rsidR="002F6A29" w:rsidRPr="0041434A">
        <w:rPr>
          <w:rFonts w:cstheme="minorHAnsi"/>
          <w:sz w:val="23"/>
          <w:szCs w:val="23"/>
        </w:rPr>
        <w:t>within Power BI.</w:t>
      </w:r>
    </w:p>
    <w:p w14:paraId="1913B263" w14:textId="2B9CF902" w:rsidR="002F6A29" w:rsidRPr="002F6A29" w:rsidRDefault="001F621B" w:rsidP="0041434A">
      <w:pPr>
        <w:numPr>
          <w:ilvl w:val="0"/>
          <w:numId w:val="31"/>
        </w:numPr>
        <w:spacing w:after="0"/>
        <w:jc w:val="both"/>
        <w:rPr>
          <w:rFonts w:cstheme="minorHAnsi"/>
          <w:sz w:val="23"/>
          <w:szCs w:val="23"/>
        </w:rPr>
      </w:pPr>
      <w:r w:rsidRPr="002F6A29">
        <w:rPr>
          <w:rFonts w:cstheme="minorHAnsi"/>
          <w:sz w:val="23"/>
          <w:szCs w:val="23"/>
        </w:rPr>
        <w:t>Design and build data extract, transformation and load processes for efficient data preparation to support our reporting and data analysis architecture using T-SQL.</w:t>
      </w:r>
    </w:p>
    <w:p w14:paraId="09688591" w14:textId="7F29E243" w:rsidR="001F621B" w:rsidRPr="00CF3522" w:rsidRDefault="001F621B" w:rsidP="00CF3522">
      <w:pPr>
        <w:numPr>
          <w:ilvl w:val="0"/>
          <w:numId w:val="31"/>
        </w:numPr>
        <w:spacing w:after="0"/>
        <w:jc w:val="both"/>
        <w:rPr>
          <w:rFonts w:cstheme="minorHAnsi"/>
          <w:sz w:val="23"/>
          <w:szCs w:val="23"/>
        </w:rPr>
      </w:pPr>
      <w:r w:rsidRPr="0048358D">
        <w:rPr>
          <w:rFonts w:cstheme="minorHAnsi"/>
          <w:sz w:val="23"/>
          <w:szCs w:val="23"/>
        </w:rPr>
        <w:t>Develop and maintain interfaces of data between CIC’s core business systems and the reporting architecture using industry techniques such as</w:t>
      </w:r>
      <w:r w:rsidR="00CF3522">
        <w:rPr>
          <w:rFonts w:cstheme="minorHAnsi"/>
          <w:sz w:val="23"/>
          <w:szCs w:val="23"/>
        </w:rPr>
        <w:t xml:space="preserve"> </w:t>
      </w:r>
      <w:r w:rsidR="00484C33" w:rsidRPr="00CF3522">
        <w:rPr>
          <w:rFonts w:cstheme="minorHAnsi"/>
          <w:sz w:val="23"/>
          <w:szCs w:val="23"/>
        </w:rPr>
        <w:t>Azure Data Factory</w:t>
      </w:r>
      <w:r w:rsidR="00484C33" w:rsidRPr="00CF3522">
        <w:rPr>
          <w:rFonts w:cstheme="minorHAnsi"/>
          <w:color w:val="EE0000"/>
          <w:sz w:val="23"/>
          <w:szCs w:val="23"/>
        </w:rPr>
        <w:t xml:space="preserve"> </w:t>
      </w:r>
      <w:r w:rsidRPr="00CF3522">
        <w:rPr>
          <w:rFonts w:cstheme="minorHAnsi"/>
          <w:color w:val="000000" w:themeColor="text1"/>
          <w:sz w:val="23"/>
          <w:szCs w:val="23"/>
        </w:rPr>
        <w:t>and web services</w:t>
      </w:r>
      <w:r w:rsidRPr="00CF3522">
        <w:rPr>
          <w:rFonts w:cstheme="minorHAnsi"/>
          <w:sz w:val="23"/>
          <w:szCs w:val="23"/>
        </w:rPr>
        <w:t>.</w:t>
      </w:r>
    </w:p>
    <w:p w14:paraId="09D8BE42" w14:textId="6E5178E0" w:rsidR="001F621B" w:rsidRPr="00CF3522" w:rsidRDefault="001F621B" w:rsidP="00CF3522">
      <w:pPr>
        <w:numPr>
          <w:ilvl w:val="0"/>
          <w:numId w:val="31"/>
        </w:numPr>
        <w:spacing w:after="0"/>
        <w:jc w:val="both"/>
        <w:rPr>
          <w:rFonts w:cstheme="minorHAnsi"/>
          <w:sz w:val="23"/>
          <w:szCs w:val="23"/>
        </w:rPr>
      </w:pPr>
      <w:r w:rsidRPr="00C77558">
        <w:rPr>
          <w:rFonts w:cstheme="minorHAnsi"/>
          <w:sz w:val="23"/>
          <w:szCs w:val="23"/>
        </w:rPr>
        <w:t xml:space="preserve">Using relevant programming languages to deliver improvements and developments to existing and new systems that deliver value to the business, programming languages will include </w:t>
      </w:r>
      <w:r w:rsidR="00A2020A" w:rsidRPr="00CF3522">
        <w:rPr>
          <w:rFonts w:cstheme="minorHAnsi"/>
          <w:sz w:val="23"/>
          <w:szCs w:val="23"/>
        </w:rPr>
        <w:t xml:space="preserve">mostly </w:t>
      </w:r>
      <w:r w:rsidRPr="00CF3522">
        <w:rPr>
          <w:rFonts w:cstheme="minorHAnsi"/>
          <w:sz w:val="23"/>
          <w:szCs w:val="23"/>
        </w:rPr>
        <w:t>T-SQL.</w:t>
      </w:r>
    </w:p>
    <w:p w14:paraId="5B078E64" w14:textId="77777777" w:rsidR="001F621B" w:rsidRPr="003B703F" w:rsidRDefault="001F621B" w:rsidP="001F621B">
      <w:pPr>
        <w:numPr>
          <w:ilvl w:val="0"/>
          <w:numId w:val="31"/>
        </w:numPr>
        <w:spacing w:after="0"/>
        <w:jc w:val="both"/>
        <w:rPr>
          <w:rFonts w:cstheme="minorHAnsi"/>
          <w:sz w:val="23"/>
          <w:szCs w:val="23"/>
        </w:rPr>
      </w:pPr>
      <w:r w:rsidRPr="00CF3522">
        <w:rPr>
          <w:rFonts w:cstheme="minorHAnsi"/>
          <w:sz w:val="23"/>
          <w:szCs w:val="23"/>
        </w:rPr>
        <w:t xml:space="preserve">Create and </w:t>
      </w:r>
      <w:r w:rsidRPr="00187A1F">
        <w:rPr>
          <w:rFonts w:cstheme="minorHAnsi"/>
          <w:sz w:val="23"/>
          <w:szCs w:val="23"/>
        </w:rPr>
        <w:t>maintain technical documentation using defined technical templates throughout project lifecycles</w:t>
      </w:r>
      <w:r>
        <w:rPr>
          <w:rFonts w:cstheme="minorHAnsi"/>
          <w:sz w:val="23"/>
          <w:szCs w:val="23"/>
        </w:rPr>
        <w:t>.</w:t>
      </w:r>
    </w:p>
    <w:p w14:paraId="4BEE76CE" w14:textId="77777777" w:rsidR="001F621B" w:rsidRPr="003B703F" w:rsidRDefault="001F621B" w:rsidP="001F621B">
      <w:pPr>
        <w:numPr>
          <w:ilvl w:val="0"/>
          <w:numId w:val="31"/>
        </w:numPr>
        <w:spacing w:after="0"/>
        <w:jc w:val="both"/>
        <w:rPr>
          <w:rFonts w:cstheme="minorHAnsi"/>
          <w:sz w:val="23"/>
          <w:szCs w:val="23"/>
        </w:rPr>
      </w:pPr>
      <w:r>
        <w:rPr>
          <w:rFonts w:cstheme="minorHAnsi"/>
          <w:sz w:val="23"/>
          <w:szCs w:val="23"/>
        </w:rPr>
        <w:t>To i</w:t>
      </w:r>
      <w:r w:rsidRPr="00187A1F">
        <w:rPr>
          <w:rFonts w:cstheme="minorHAnsi"/>
          <w:sz w:val="23"/>
          <w:szCs w:val="23"/>
        </w:rPr>
        <w:t>nvestigate, analyse</w:t>
      </w:r>
      <w:r>
        <w:rPr>
          <w:rFonts w:cstheme="minorHAnsi"/>
          <w:sz w:val="23"/>
          <w:szCs w:val="23"/>
        </w:rPr>
        <w:t xml:space="preserve"> </w:t>
      </w:r>
      <w:r w:rsidRPr="00187A1F">
        <w:rPr>
          <w:rFonts w:cstheme="minorHAnsi"/>
          <w:sz w:val="23"/>
          <w:szCs w:val="23"/>
        </w:rPr>
        <w:t xml:space="preserve">and document reported defects of business systems </w:t>
      </w:r>
      <w:r>
        <w:rPr>
          <w:rFonts w:cstheme="minorHAnsi"/>
          <w:sz w:val="23"/>
          <w:szCs w:val="23"/>
        </w:rPr>
        <w:t>to</w:t>
      </w:r>
      <w:r w:rsidRPr="00187A1F">
        <w:rPr>
          <w:rFonts w:cstheme="minorHAnsi"/>
          <w:sz w:val="23"/>
          <w:szCs w:val="23"/>
        </w:rPr>
        <w:t xml:space="preserve"> the application support team</w:t>
      </w:r>
      <w:r>
        <w:rPr>
          <w:rFonts w:cstheme="minorHAnsi"/>
          <w:sz w:val="23"/>
          <w:szCs w:val="23"/>
        </w:rPr>
        <w:t>.</w:t>
      </w:r>
    </w:p>
    <w:p w14:paraId="0CAF6DFA" w14:textId="77777777" w:rsidR="002F6A29" w:rsidRPr="0041434A" w:rsidRDefault="002F6A29" w:rsidP="001F621B">
      <w:pPr>
        <w:numPr>
          <w:ilvl w:val="0"/>
          <w:numId w:val="31"/>
        </w:numPr>
        <w:spacing w:after="0"/>
        <w:jc w:val="both"/>
        <w:rPr>
          <w:rFonts w:cstheme="minorHAnsi"/>
          <w:sz w:val="23"/>
          <w:szCs w:val="23"/>
        </w:rPr>
      </w:pPr>
      <w:r w:rsidRPr="0041434A">
        <w:rPr>
          <w:rFonts w:cstheme="minorHAnsi"/>
          <w:sz w:val="23"/>
          <w:szCs w:val="23"/>
        </w:rPr>
        <w:t>To provide a holistic view of data across the company and give guidance to improve data visibility, insight, and quality</w:t>
      </w:r>
      <w:r w:rsidRPr="00AC3873">
        <w:rPr>
          <w:rFonts w:cstheme="minorHAnsi"/>
          <w:sz w:val="23"/>
          <w:szCs w:val="23"/>
        </w:rPr>
        <w:t xml:space="preserve"> </w:t>
      </w:r>
    </w:p>
    <w:p w14:paraId="1650ACEE" w14:textId="01E6C20F" w:rsidR="001F621B" w:rsidRPr="0041434A" w:rsidRDefault="001F621B" w:rsidP="001F621B">
      <w:pPr>
        <w:numPr>
          <w:ilvl w:val="0"/>
          <w:numId w:val="31"/>
        </w:numPr>
        <w:spacing w:after="0"/>
        <w:jc w:val="both"/>
        <w:rPr>
          <w:rFonts w:cstheme="minorHAnsi"/>
          <w:sz w:val="23"/>
          <w:szCs w:val="23"/>
        </w:rPr>
      </w:pPr>
      <w:r w:rsidRPr="00AC3873">
        <w:rPr>
          <w:rFonts w:cstheme="minorHAnsi"/>
          <w:sz w:val="23"/>
          <w:szCs w:val="23"/>
        </w:rPr>
        <w:t>Collaborate with</w:t>
      </w:r>
      <w:r w:rsidRPr="0041434A">
        <w:rPr>
          <w:rFonts w:cstheme="minorHAnsi"/>
          <w:sz w:val="23"/>
          <w:szCs w:val="23"/>
        </w:rPr>
        <w:t xml:space="preserve"> the IT Development Manager to agree development priorities.</w:t>
      </w:r>
    </w:p>
    <w:p w14:paraId="3006F61C" w14:textId="740107FA" w:rsidR="001F621B" w:rsidRDefault="001F621B" w:rsidP="001F621B">
      <w:pPr>
        <w:numPr>
          <w:ilvl w:val="0"/>
          <w:numId w:val="31"/>
        </w:numPr>
        <w:spacing w:after="0"/>
        <w:jc w:val="both"/>
        <w:rPr>
          <w:rFonts w:cstheme="minorHAnsi"/>
          <w:sz w:val="23"/>
          <w:szCs w:val="23"/>
        </w:rPr>
      </w:pPr>
      <w:r>
        <w:rPr>
          <w:rFonts w:cstheme="minorHAnsi"/>
          <w:sz w:val="23"/>
          <w:szCs w:val="23"/>
        </w:rPr>
        <w:lastRenderedPageBreak/>
        <w:t>Developing and maintaining CIC’s data warehouse and reporting suite using TSQL</w:t>
      </w:r>
      <w:r w:rsidRPr="007326A0">
        <w:rPr>
          <w:rFonts w:cstheme="minorHAnsi"/>
          <w:color w:val="EE0000"/>
          <w:sz w:val="23"/>
          <w:szCs w:val="23"/>
        </w:rPr>
        <w:t xml:space="preserve"> </w:t>
      </w:r>
      <w:r>
        <w:rPr>
          <w:rFonts w:cstheme="minorHAnsi"/>
          <w:sz w:val="23"/>
          <w:szCs w:val="23"/>
        </w:rPr>
        <w:t>and Power BI.</w:t>
      </w:r>
    </w:p>
    <w:p w14:paraId="161C6D3C" w14:textId="77777777" w:rsidR="001F621B" w:rsidRPr="003D2CF5" w:rsidRDefault="001F621B" w:rsidP="001F621B">
      <w:pPr>
        <w:numPr>
          <w:ilvl w:val="0"/>
          <w:numId w:val="31"/>
        </w:numPr>
        <w:spacing w:after="0"/>
        <w:jc w:val="both"/>
        <w:rPr>
          <w:rFonts w:cstheme="minorHAnsi"/>
          <w:sz w:val="23"/>
          <w:szCs w:val="23"/>
        </w:rPr>
      </w:pPr>
      <w:r w:rsidRPr="003D2CF5">
        <w:rPr>
          <w:rFonts w:cstheme="minorHAnsi"/>
          <w:sz w:val="23"/>
          <w:szCs w:val="23"/>
        </w:rPr>
        <w:t xml:space="preserve">Design and creation of Power BI reporting solutions which meet the needs of the business </w:t>
      </w:r>
    </w:p>
    <w:p w14:paraId="5B976133" w14:textId="77777777" w:rsidR="001F621B" w:rsidRPr="003D2CF5" w:rsidRDefault="001F621B" w:rsidP="001F621B">
      <w:pPr>
        <w:numPr>
          <w:ilvl w:val="0"/>
          <w:numId w:val="31"/>
        </w:numPr>
        <w:spacing w:after="0"/>
        <w:jc w:val="both"/>
        <w:rPr>
          <w:rFonts w:cstheme="minorHAnsi"/>
          <w:sz w:val="23"/>
          <w:szCs w:val="23"/>
        </w:rPr>
      </w:pPr>
      <w:r w:rsidRPr="003D2CF5">
        <w:rPr>
          <w:rFonts w:cstheme="minorHAnsi"/>
          <w:sz w:val="23"/>
          <w:szCs w:val="23"/>
        </w:rPr>
        <w:t>Develop and maintain data models within Power BI.</w:t>
      </w:r>
    </w:p>
    <w:p w14:paraId="1A0827FB" w14:textId="77777777" w:rsidR="004146A1" w:rsidRPr="00A73D00" w:rsidRDefault="004146A1" w:rsidP="007C0E0D">
      <w:pPr>
        <w:autoSpaceDE w:val="0"/>
        <w:autoSpaceDN w:val="0"/>
        <w:adjustRightInd w:val="0"/>
        <w:spacing w:after="0"/>
        <w:jc w:val="left"/>
        <w:rPr>
          <w:rFonts w:ascii="Arial" w:hAnsi="Arial" w:cs="Arial"/>
          <w:color w:val="000000"/>
          <w:sz w:val="23"/>
          <w:szCs w:val="23"/>
        </w:rPr>
      </w:pPr>
    </w:p>
    <w:p w14:paraId="7428DB8F" w14:textId="00D8870A" w:rsidR="004E7619" w:rsidRPr="00A73D00" w:rsidRDefault="00FC7E0F" w:rsidP="004E7619">
      <w:pPr>
        <w:shd w:val="clear" w:color="auto" w:fill="E5DFEC" w:themeFill="accent4" w:themeFillTint="33"/>
        <w:jc w:val="both"/>
        <w:rPr>
          <w:b/>
        </w:rPr>
      </w:pPr>
      <w:r w:rsidRPr="00A73D00">
        <w:rPr>
          <w:b/>
        </w:rPr>
        <w:t>KEY REQUIREMENTS</w:t>
      </w:r>
    </w:p>
    <w:p w14:paraId="7428DB90" w14:textId="733677A6" w:rsidR="004E7619" w:rsidRDefault="004E7619" w:rsidP="0042792F">
      <w:pPr>
        <w:spacing w:before="100" w:beforeAutospacing="1" w:after="100" w:afterAutospacing="1"/>
        <w:jc w:val="left"/>
        <w:rPr>
          <w:rFonts w:cs="Arial"/>
          <w:b/>
          <w:u w:val="single"/>
          <w:lang w:val="en"/>
        </w:rPr>
      </w:pPr>
      <w:r w:rsidRPr="00A73D00">
        <w:rPr>
          <w:rFonts w:cs="Arial"/>
          <w:b/>
          <w:u w:val="single"/>
          <w:lang w:val="en"/>
        </w:rPr>
        <w:t>Qualifications</w:t>
      </w:r>
    </w:p>
    <w:p w14:paraId="0B98FE83" w14:textId="0DF011BE" w:rsidR="008D7BF8" w:rsidRPr="0041434A" w:rsidRDefault="006B4506" w:rsidP="0041434A">
      <w:pPr>
        <w:numPr>
          <w:ilvl w:val="0"/>
          <w:numId w:val="31"/>
        </w:numPr>
        <w:spacing w:after="0"/>
        <w:jc w:val="both"/>
        <w:rPr>
          <w:rFonts w:cstheme="minorHAnsi"/>
          <w:sz w:val="23"/>
          <w:szCs w:val="23"/>
        </w:rPr>
      </w:pPr>
      <w:r w:rsidRPr="0041434A">
        <w:rPr>
          <w:rFonts w:cstheme="minorHAnsi"/>
          <w:sz w:val="23"/>
          <w:szCs w:val="23"/>
        </w:rPr>
        <w:t>IT degree or similar (e.g. Computer Science / Software Engineering/Data Analysis or similar)</w:t>
      </w:r>
    </w:p>
    <w:p w14:paraId="4DE559CC" w14:textId="51729BB3" w:rsidR="00C3535E" w:rsidRPr="0041434A" w:rsidRDefault="009D43FF" w:rsidP="0041434A">
      <w:pPr>
        <w:numPr>
          <w:ilvl w:val="0"/>
          <w:numId w:val="31"/>
        </w:numPr>
        <w:spacing w:after="0"/>
        <w:jc w:val="both"/>
        <w:rPr>
          <w:rFonts w:cstheme="minorHAnsi"/>
          <w:sz w:val="23"/>
          <w:szCs w:val="23"/>
        </w:rPr>
      </w:pPr>
      <w:r w:rsidRPr="0041434A">
        <w:rPr>
          <w:rFonts w:cstheme="minorHAnsi"/>
          <w:sz w:val="23"/>
          <w:szCs w:val="23"/>
        </w:rPr>
        <w:t>Microsoft Certification in any SQL or Power BI related path</w:t>
      </w:r>
    </w:p>
    <w:p w14:paraId="03B6AD76" w14:textId="235E4E25" w:rsidR="00C27283" w:rsidRDefault="00497E77" w:rsidP="00C27283">
      <w:pPr>
        <w:spacing w:before="100" w:beforeAutospacing="1" w:after="100" w:afterAutospacing="1"/>
        <w:jc w:val="left"/>
        <w:rPr>
          <w:rFonts w:cs="Arial"/>
          <w:b/>
          <w:u w:val="single"/>
          <w:lang w:val="en"/>
        </w:rPr>
      </w:pPr>
      <w:r>
        <w:rPr>
          <w:rFonts w:cs="Arial"/>
          <w:b/>
          <w:u w:val="single"/>
          <w:lang w:val="en"/>
        </w:rPr>
        <w:t>Knowledge and experience</w:t>
      </w:r>
    </w:p>
    <w:p w14:paraId="7DC59B02" w14:textId="77777777" w:rsidR="009D43FF" w:rsidRPr="0041434A" w:rsidRDefault="009D43FF" w:rsidP="0041434A">
      <w:pPr>
        <w:numPr>
          <w:ilvl w:val="0"/>
          <w:numId w:val="31"/>
        </w:numPr>
        <w:spacing w:after="0"/>
        <w:jc w:val="both"/>
        <w:rPr>
          <w:rFonts w:cstheme="minorHAnsi"/>
          <w:sz w:val="23"/>
          <w:szCs w:val="23"/>
        </w:rPr>
      </w:pPr>
      <w:r w:rsidRPr="0041434A">
        <w:rPr>
          <w:rFonts w:cstheme="minorHAnsi"/>
          <w:sz w:val="23"/>
          <w:szCs w:val="23"/>
        </w:rPr>
        <w:t>Minimum of 2 Years of industry experience</w:t>
      </w:r>
    </w:p>
    <w:p w14:paraId="7736A4AF" w14:textId="77777777" w:rsidR="009D43FF" w:rsidRPr="0041434A" w:rsidRDefault="009D43FF" w:rsidP="0041434A">
      <w:pPr>
        <w:numPr>
          <w:ilvl w:val="0"/>
          <w:numId w:val="31"/>
        </w:numPr>
        <w:spacing w:after="0"/>
        <w:jc w:val="both"/>
        <w:rPr>
          <w:rFonts w:cstheme="minorHAnsi"/>
          <w:sz w:val="23"/>
          <w:szCs w:val="23"/>
        </w:rPr>
      </w:pPr>
      <w:r w:rsidRPr="0041434A">
        <w:rPr>
          <w:rFonts w:cstheme="minorHAnsi"/>
          <w:sz w:val="23"/>
          <w:szCs w:val="23"/>
        </w:rPr>
        <w:t>Demonstrable knowledge of:</w:t>
      </w:r>
    </w:p>
    <w:p w14:paraId="0658C3F7" w14:textId="77777777" w:rsidR="009D43FF" w:rsidRPr="0041434A" w:rsidRDefault="009D43FF" w:rsidP="0041434A">
      <w:pPr>
        <w:numPr>
          <w:ilvl w:val="1"/>
          <w:numId w:val="31"/>
        </w:numPr>
        <w:spacing w:after="0"/>
        <w:jc w:val="both"/>
        <w:rPr>
          <w:rFonts w:cstheme="minorHAnsi"/>
          <w:sz w:val="23"/>
          <w:szCs w:val="23"/>
        </w:rPr>
      </w:pPr>
      <w:r w:rsidRPr="0041434A">
        <w:rPr>
          <w:rFonts w:cstheme="minorHAnsi"/>
          <w:sz w:val="23"/>
          <w:szCs w:val="23"/>
        </w:rPr>
        <w:t>T-SQL</w:t>
      </w:r>
    </w:p>
    <w:p w14:paraId="16628DE9" w14:textId="77777777" w:rsidR="009D43FF" w:rsidRDefault="009D43FF" w:rsidP="0041434A">
      <w:pPr>
        <w:numPr>
          <w:ilvl w:val="1"/>
          <w:numId w:val="31"/>
        </w:numPr>
        <w:spacing w:after="0"/>
        <w:jc w:val="both"/>
        <w:rPr>
          <w:rFonts w:cstheme="minorHAnsi"/>
          <w:sz w:val="23"/>
          <w:szCs w:val="23"/>
        </w:rPr>
      </w:pPr>
      <w:r w:rsidRPr="0041434A">
        <w:rPr>
          <w:rFonts w:cstheme="minorHAnsi"/>
          <w:sz w:val="23"/>
          <w:szCs w:val="23"/>
        </w:rPr>
        <w:t>DAX</w:t>
      </w:r>
    </w:p>
    <w:p w14:paraId="2AA96778" w14:textId="2C1582CE" w:rsidR="005E691D" w:rsidRPr="005E691D" w:rsidRDefault="005E691D" w:rsidP="0041434A">
      <w:pPr>
        <w:numPr>
          <w:ilvl w:val="1"/>
          <w:numId w:val="31"/>
        </w:numPr>
        <w:spacing w:after="0"/>
        <w:jc w:val="both"/>
        <w:rPr>
          <w:rFonts w:cstheme="minorHAnsi"/>
          <w:color w:val="00B050"/>
          <w:sz w:val="23"/>
          <w:szCs w:val="23"/>
        </w:rPr>
      </w:pPr>
      <w:r w:rsidRPr="005E691D">
        <w:rPr>
          <w:rFonts w:cstheme="minorHAnsi"/>
          <w:color w:val="00B050"/>
          <w:sz w:val="23"/>
          <w:szCs w:val="23"/>
        </w:rPr>
        <w:t>JSON</w:t>
      </w:r>
    </w:p>
    <w:p w14:paraId="5DEAD971" w14:textId="77777777" w:rsidR="009D43FF" w:rsidRPr="0041434A" w:rsidRDefault="009D43FF" w:rsidP="0041434A">
      <w:pPr>
        <w:numPr>
          <w:ilvl w:val="1"/>
          <w:numId w:val="31"/>
        </w:numPr>
        <w:spacing w:after="0"/>
        <w:jc w:val="both"/>
        <w:rPr>
          <w:rFonts w:cstheme="minorHAnsi"/>
          <w:sz w:val="23"/>
          <w:szCs w:val="23"/>
        </w:rPr>
      </w:pPr>
      <w:r w:rsidRPr="0041434A">
        <w:rPr>
          <w:rFonts w:cstheme="minorHAnsi"/>
          <w:sz w:val="23"/>
          <w:szCs w:val="23"/>
        </w:rPr>
        <w:t>.Net</w:t>
      </w:r>
    </w:p>
    <w:p w14:paraId="15A4ADED" w14:textId="77777777" w:rsidR="009D43FF" w:rsidRPr="0041434A" w:rsidRDefault="009D43FF" w:rsidP="0041434A">
      <w:pPr>
        <w:numPr>
          <w:ilvl w:val="1"/>
          <w:numId w:val="31"/>
        </w:numPr>
        <w:spacing w:after="0"/>
        <w:jc w:val="both"/>
        <w:rPr>
          <w:rFonts w:cstheme="minorHAnsi"/>
          <w:sz w:val="23"/>
          <w:szCs w:val="23"/>
        </w:rPr>
      </w:pPr>
      <w:r w:rsidRPr="0041434A">
        <w:rPr>
          <w:rFonts w:cstheme="minorHAnsi"/>
          <w:sz w:val="23"/>
          <w:szCs w:val="23"/>
        </w:rPr>
        <w:t>C#</w:t>
      </w:r>
    </w:p>
    <w:p w14:paraId="4C9E5D7E" w14:textId="0E0C0BB5" w:rsidR="009D43FF" w:rsidRPr="00CF3522" w:rsidRDefault="00BA7264" w:rsidP="00CF3522">
      <w:pPr>
        <w:numPr>
          <w:ilvl w:val="0"/>
          <w:numId w:val="31"/>
        </w:numPr>
        <w:spacing w:after="0"/>
        <w:jc w:val="both"/>
        <w:rPr>
          <w:rFonts w:cstheme="minorHAnsi"/>
          <w:sz w:val="23"/>
          <w:szCs w:val="23"/>
        </w:rPr>
      </w:pPr>
      <w:r>
        <w:rPr>
          <w:rFonts w:cstheme="minorHAnsi"/>
          <w:sz w:val="23"/>
          <w:szCs w:val="23"/>
        </w:rPr>
        <w:t>Knowledge of the d</w:t>
      </w:r>
      <w:r w:rsidR="009D43FF" w:rsidRPr="0041434A">
        <w:rPr>
          <w:rFonts w:cstheme="minorHAnsi"/>
          <w:sz w:val="23"/>
          <w:szCs w:val="23"/>
        </w:rPr>
        <w:t>esign and execution of SQL queries, functions, stored procedures, triggers and indexes</w:t>
      </w:r>
    </w:p>
    <w:p w14:paraId="72757C71" w14:textId="65187C46" w:rsidR="009D43FF" w:rsidRPr="0041434A" w:rsidRDefault="009D43FF" w:rsidP="0041434A">
      <w:pPr>
        <w:numPr>
          <w:ilvl w:val="0"/>
          <w:numId w:val="31"/>
        </w:numPr>
        <w:spacing w:after="0"/>
        <w:jc w:val="both"/>
        <w:rPr>
          <w:rFonts w:cstheme="minorHAnsi"/>
          <w:sz w:val="23"/>
          <w:szCs w:val="23"/>
        </w:rPr>
      </w:pPr>
      <w:r w:rsidRPr="0041434A">
        <w:rPr>
          <w:rFonts w:cstheme="minorHAnsi"/>
          <w:sz w:val="23"/>
          <w:szCs w:val="23"/>
        </w:rPr>
        <w:t>Web services (APIs)</w:t>
      </w:r>
    </w:p>
    <w:p w14:paraId="77647EC4" w14:textId="52567DA0" w:rsidR="009D43FF" w:rsidRPr="0041434A" w:rsidRDefault="009D43FF" w:rsidP="0041434A">
      <w:pPr>
        <w:numPr>
          <w:ilvl w:val="0"/>
          <w:numId w:val="31"/>
        </w:numPr>
        <w:spacing w:after="0"/>
        <w:jc w:val="both"/>
        <w:rPr>
          <w:rFonts w:cstheme="minorHAnsi"/>
          <w:sz w:val="23"/>
          <w:szCs w:val="23"/>
        </w:rPr>
      </w:pPr>
      <w:r w:rsidRPr="0041434A">
        <w:rPr>
          <w:rFonts w:cstheme="minorHAnsi"/>
          <w:sz w:val="23"/>
          <w:szCs w:val="23"/>
        </w:rPr>
        <w:t>Database design and administration</w:t>
      </w:r>
    </w:p>
    <w:p w14:paraId="2033FACE" w14:textId="77777777" w:rsidR="009D43FF" w:rsidRPr="0041434A" w:rsidRDefault="009D43FF" w:rsidP="0041434A">
      <w:pPr>
        <w:numPr>
          <w:ilvl w:val="0"/>
          <w:numId w:val="31"/>
        </w:numPr>
        <w:spacing w:after="0"/>
        <w:jc w:val="both"/>
        <w:rPr>
          <w:rFonts w:cstheme="minorHAnsi"/>
          <w:sz w:val="23"/>
          <w:szCs w:val="23"/>
        </w:rPr>
      </w:pPr>
      <w:r w:rsidRPr="0041434A">
        <w:rPr>
          <w:rFonts w:cstheme="minorHAnsi"/>
          <w:sz w:val="23"/>
          <w:szCs w:val="23"/>
        </w:rPr>
        <w:t>Producing reports from transactional or cube data</w:t>
      </w:r>
    </w:p>
    <w:p w14:paraId="05297F24" w14:textId="77777777" w:rsidR="009D43FF" w:rsidRPr="0041434A" w:rsidRDefault="009D43FF" w:rsidP="0041434A">
      <w:pPr>
        <w:numPr>
          <w:ilvl w:val="0"/>
          <w:numId w:val="31"/>
        </w:numPr>
        <w:spacing w:after="0"/>
        <w:jc w:val="both"/>
        <w:rPr>
          <w:rFonts w:cstheme="minorHAnsi"/>
          <w:sz w:val="23"/>
          <w:szCs w:val="23"/>
        </w:rPr>
      </w:pPr>
      <w:r w:rsidRPr="0041434A">
        <w:rPr>
          <w:rFonts w:cstheme="minorHAnsi"/>
          <w:sz w:val="23"/>
          <w:szCs w:val="23"/>
        </w:rPr>
        <w:t>Microsoft Power BI and Power BI Desktop</w:t>
      </w:r>
    </w:p>
    <w:p w14:paraId="23FF3470" w14:textId="18C466F5" w:rsidR="009D43FF" w:rsidRPr="0041434A" w:rsidRDefault="009D43FF" w:rsidP="0041434A">
      <w:pPr>
        <w:numPr>
          <w:ilvl w:val="0"/>
          <w:numId w:val="31"/>
        </w:numPr>
        <w:spacing w:after="0"/>
        <w:jc w:val="both"/>
        <w:rPr>
          <w:rFonts w:cstheme="minorHAnsi"/>
          <w:sz w:val="23"/>
          <w:szCs w:val="23"/>
        </w:rPr>
      </w:pPr>
      <w:r w:rsidRPr="0041434A">
        <w:rPr>
          <w:rFonts w:cstheme="minorHAnsi"/>
          <w:sz w:val="23"/>
          <w:szCs w:val="23"/>
        </w:rPr>
        <w:t>Data warehouse methodologies</w:t>
      </w:r>
    </w:p>
    <w:p w14:paraId="108B748C" w14:textId="7687645C" w:rsidR="009D43FF" w:rsidRPr="0041434A" w:rsidRDefault="009D43FF" w:rsidP="0041434A">
      <w:pPr>
        <w:numPr>
          <w:ilvl w:val="0"/>
          <w:numId w:val="31"/>
        </w:numPr>
        <w:spacing w:after="0"/>
        <w:jc w:val="both"/>
        <w:rPr>
          <w:rFonts w:cstheme="minorHAnsi"/>
          <w:sz w:val="23"/>
          <w:szCs w:val="23"/>
        </w:rPr>
      </w:pPr>
      <w:r w:rsidRPr="0041434A">
        <w:rPr>
          <w:rFonts w:cstheme="minorHAnsi"/>
          <w:sz w:val="23"/>
          <w:szCs w:val="23"/>
        </w:rPr>
        <w:t>JSON and XML</w:t>
      </w:r>
    </w:p>
    <w:p w14:paraId="5102D9C1" w14:textId="77777777" w:rsidR="009D43FF" w:rsidRPr="0041434A" w:rsidRDefault="009D43FF" w:rsidP="0041434A">
      <w:pPr>
        <w:numPr>
          <w:ilvl w:val="0"/>
          <w:numId w:val="31"/>
        </w:numPr>
        <w:spacing w:after="0"/>
        <w:jc w:val="both"/>
        <w:rPr>
          <w:rFonts w:cstheme="minorHAnsi"/>
          <w:sz w:val="23"/>
          <w:szCs w:val="23"/>
        </w:rPr>
      </w:pPr>
      <w:r w:rsidRPr="0041434A">
        <w:rPr>
          <w:rFonts w:cstheme="minorHAnsi"/>
          <w:sz w:val="23"/>
          <w:szCs w:val="23"/>
        </w:rPr>
        <w:t xml:space="preserve">SQL 2008 -2016 database administration (SSMS) including security and user administration </w:t>
      </w:r>
    </w:p>
    <w:p w14:paraId="7568921C" w14:textId="2E5673FB" w:rsidR="009D43FF" w:rsidRPr="0041434A" w:rsidRDefault="009D43FF" w:rsidP="0041434A">
      <w:pPr>
        <w:numPr>
          <w:ilvl w:val="0"/>
          <w:numId w:val="31"/>
        </w:numPr>
        <w:spacing w:after="0"/>
        <w:jc w:val="both"/>
        <w:rPr>
          <w:rFonts w:cstheme="minorHAnsi"/>
          <w:sz w:val="23"/>
          <w:szCs w:val="23"/>
        </w:rPr>
      </w:pPr>
      <w:r w:rsidRPr="0041434A">
        <w:rPr>
          <w:rFonts w:cstheme="minorHAnsi"/>
          <w:sz w:val="23"/>
          <w:szCs w:val="23"/>
        </w:rPr>
        <w:t>Database tuning and performance monitoring</w:t>
      </w:r>
    </w:p>
    <w:p w14:paraId="3D713C5A" w14:textId="77777777" w:rsidR="009D43FF" w:rsidRPr="0041434A" w:rsidRDefault="009D43FF" w:rsidP="0041434A">
      <w:pPr>
        <w:numPr>
          <w:ilvl w:val="0"/>
          <w:numId w:val="31"/>
        </w:numPr>
        <w:spacing w:after="0"/>
        <w:jc w:val="both"/>
        <w:rPr>
          <w:rFonts w:cstheme="minorHAnsi"/>
          <w:sz w:val="23"/>
          <w:szCs w:val="23"/>
        </w:rPr>
      </w:pPr>
      <w:r w:rsidRPr="0041434A">
        <w:rPr>
          <w:rFonts w:cstheme="minorHAnsi"/>
          <w:sz w:val="23"/>
          <w:szCs w:val="23"/>
        </w:rPr>
        <w:t>Office 365</w:t>
      </w:r>
    </w:p>
    <w:p w14:paraId="73E8A5B3" w14:textId="75B96262" w:rsidR="008D7BF8" w:rsidRPr="0041434A" w:rsidRDefault="009D43FF" w:rsidP="0041434A">
      <w:pPr>
        <w:numPr>
          <w:ilvl w:val="0"/>
          <w:numId w:val="31"/>
        </w:numPr>
        <w:spacing w:after="0"/>
        <w:jc w:val="both"/>
        <w:rPr>
          <w:rFonts w:cstheme="minorHAnsi"/>
          <w:sz w:val="23"/>
          <w:szCs w:val="23"/>
        </w:rPr>
      </w:pPr>
      <w:r w:rsidRPr="0041434A">
        <w:rPr>
          <w:rFonts w:cstheme="minorHAnsi"/>
          <w:sz w:val="23"/>
          <w:szCs w:val="23"/>
        </w:rPr>
        <w:t>Microsoft Azure SQL Server</w:t>
      </w:r>
    </w:p>
    <w:p w14:paraId="29D2DE31" w14:textId="5B15819E" w:rsidR="00E040F2" w:rsidRDefault="004E7619" w:rsidP="0042792F">
      <w:pPr>
        <w:spacing w:before="100" w:beforeAutospacing="1" w:after="100" w:afterAutospacing="1"/>
        <w:jc w:val="left"/>
        <w:rPr>
          <w:rFonts w:cs="Arial"/>
          <w:b/>
          <w:u w:val="single"/>
          <w:lang w:val="en"/>
        </w:rPr>
      </w:pPr>
      <w:r w:rsidRPr="0042792F">
        <w:rPr>
          <w:rFonts w:cs="Arial"/>
          <w:b/>
          <w:u w:val="single"/>
          <w:lang w:val="en"/>
        </w:rPr>
        <w:t>Skills / Abilities</w:t>
      </w:r>
    </w:p>
    <w:p w14:paraId="7EDD7758" w14:textId="77777777" w:rsidR="00124DF7" w:rsidRPr="0041434A" w:rsidRDefault="00124DF7" w:rsidP="0041434A">
      <w:pPr>
        <w:numPr>
          <w:ilvl w:val="0"/>
          <w:numId w:val="31"/>
        </w:numPr>
        <w:spacing w:after="0"/>
        <w:jc w:val="both"/>
        <w:rPr>
          <w:rFonts w:cstheme="minorHAnsi"/>
          <w:sz w:val="23"/>
          <w:szCs w:val="23"/>
        </w:rPr>
      </w:pPr>
      <w:r w:rsidRPr="0041434A">
        <w:rPr>
          <w:rFonts w:cstheme="minorHAnsi"/>
          <w:sz w:val="23"/>
          <w:szCs w:val="23"/>
        </w:rPr>
        <w:t>Excellent communication skills</w:t>
      </w:r>
    </w:p>
    <w:p w14:paraId="54061D92" w14:textId="77777777" w:rsidR="00124DF7" w:rsidRPr="0041434A" w:rsidRDefault="00124DF7" w:rsidP="0041434A">
      <w:pPr>
        <w:numPr>
          <w:ilvl w:val="0"/>
          <w:numId w:val="31"/>
        </w:numPr>
        <w:spacing w:after="0"/>
        <w:jc w:val="both"/>
        <w:rPr>
          <w:rFonts w:cstheme="minorHAnsi"/>
          <w:sz w:val="23"/>
          <w:szCs w:val="23"/>
        </w:rPr>
      </w:pPr>
      <w:r w:rsidRPr="0041434A">
        <w:rPr>
          <w:rFonts w:cstheme="minorHAnsi"/>
          <w:sz w:val="23"/>
          <w:szCs w:val="23"/>
        </w:rPr>
        <w:t>Problem solver</w:t>
      </w:r>
    </w:p>
    <w:p w14:paraId="672CAE3D" w14:textId="77777777" w:rsidR="0041434A" w:rsidRDefault="0041434A" w:rsidP="0041434A">
      <w:pPr>
        <w:numPr>
          <w:ilvl w:val="0"/>
          <w:numId w:val="31"/>
        </w:numPr>
        <w:spacing w:after="0"/>
        <w:jc w:val="both"/>
        <w:rPr>
          <w:rFonts w:cstheme="minorHAnsi"/>
          <w:sz w:val="23"/>
          <w:szCs w:val="23"/>
        </w:rPr>
      </w:pPr>
      <w:r w:rsidRPr="0041434A">
        <w:rPr>
          <w:rFonts w:cstheme="minorHAnsi"/>
          <w:sz w:val="23"/>
          <w:szCs w:val="23"/>
        </w:rPr>
        <w:t>Results Oriented</w:t>
      </w:r>
    </w:p>
    <w:p w14:paraId="113874FD" w14:textId="14F8C054" w:rsidR="00124DF7" w:rsidRPr="0041434A" w:rsidRDefault="0041434A" w:rsidP="0041434A">
      <w:pPr>
        <w:numPr>
          <w:ilvl w:val="0"/>
          <w:numId w:val="31"/>
        </w:numPr>
        <w:spacing w:after="0"/>
        <w:jc w:val="both"/>
        <w:rPr>
          <w:rFonts w:cstheme="minorHAnsi"/>
          <w:sz w:val="23"/>
          <w:szCs w:val="23"/>
        </w:rPr>
      </w:pPr>
      <w:r>
        <w:rPr>
          <w:rFonts w:cstheme="minorHAnsi"/>
          <w:sz w:val="23"/>
          <w:szCs w:val="23"/>
        </w:rPr>
        <w:t xml:space="preserve">Able to </w:t>
      </w:r>
      <w:r w:rsidR="00124DF7" w:rsidRPr="0041434A">
        <w:rPr>
          <w:rFonts w:cstheme="minorHAnsi"/>
          <w:sz w:val="23"/>
          <w:szCs w:val="23"/>
        </w:rPr>
        <w:t>learn new things</w:t>
      </w:r>
    </w:p>
    <w:p w14:paraId="42221DD7" w14:textId="77777777" w:rsidR="00124DF7" w:rsidRPr="0041434A" w:rsidRDefault="00124DF7" w:rsidP="0041434A">
      <w:pPr>
        <w:numPr>
          <w:ilvl w:val="0"/>
          <w:numId w:val="31"/>
        </w:numPr>
        <w:spacing w:after="0"/>
        <w:jc w:val="both"/>
        <w:rPr>
          <w:rFonts w:cstheme="minorHAnsi"/>
          <w:sz w:val="23"/>
          <w:szCs w:val="23"/>
        </w:rPr>
      </w:pPr>
      <w:r w:rsidRPr="0041434A">
        <w:rPr>
          <w:rFonts w:cstheme="minorHAnsi"/>
          <w:sz w:val="23"/>
          <w:szCs w:val="23"/>
        </w:rPr>
        <w:t>Be honest and reliable</w:t>
      </w:r>
    </w:p>
    <w:p w14:paraId="31DF91CE" w14:textId="77777777" w:rsidR="00124DF7" w:rsidRPr="0041434A" w:rsidRDefault="00124DF7" w:rsidP="0041434A">
      <w:pPr>
        <w:numPr>
          <w:ilvl w:val="0"/>
          <w:numId w:val="31"/>
        </w:numPr>
        <w:spacing w:after="0"/>
        <w:jc w:val="both"/>
        <w:rPr>
          <w:rFonts w:cstheme="minorHAnsi"/>
          <w:sz w:val="23"/>
          <w:szCs w:val="23"/>
        </w:rPr>
      </w:pPr>
      <w:r w:rsidRPr="0041434A">
        <w:rPr>
          <w:rFonts w:cstheme="minorHAnsi"/>
          <w:sz w:val="23"/>
          <w:szCs w:val="23"/>
        </w:rPr>
        <w:t xml:space="preserve">Prepared to work flexibly to meet service needs </w:t>
      </w:r>
    </w:p>
    <w:p w14:paraId="6D86BD80" w14:textId="77777777" w:rsidR="0041434A" w:rsidRPr="0041434A" w:rsidRDefault="00124DF7" w:rsidP="0041434A">
      <w:pPr>
        <w:numPr>
          <w:ilvl w:val="0"/>
          <w:numId w:val="31"/>
        </w:numPr>
        <w:spacing w:after="0"/>
        <w:jc w:val="both"/>
        <w:rPr>
          <w:rFonts w:cstheme="minorHAnsi"/>
          <w:sz w:val="23"/>
          <w:szCs w:val="23"/>
        </w:rPr>
      </w:pPr>
      <w:r w:rsidRPr="0041434A">
        <w:rPr>
          <w:rFonts w:cstheme="minorHAnsi"/>
          <w:sz w:val="23"/>
          <w:szCs w:val="23"/>
        </w:rPr>
        <w:t>Team Player</w:t>
      </w:r>
    </w:p>
    <w:p w14:paraId="29B460D5" w14:textId="77777777" w:rsidR="0041434A" w:rsidRPr="0041434A" w:rsidRDefault="0041434A" w:rsidP="0041434A">
      <w:pPr>
        <w:spacing w:after="0"/>
        <w:ind w:left="720"/>
        <w:jc w:val="both"/>
        <w:rPr>
          <w:rFonts w:cstheme="minorHAnsi"/>
          <w:sz w:val="23"/>
          <w:szCs w:val="23"/>
        </w:rPr>
      </w:pPr>
    </w:p>
    <w:p w14:paraId="38F8CAA9" w14:textId="3B655B6A" w:rsidR="00DE1368" w:rsidRPr="00A73D00" w:rsidRDefault="00DE1368" w:rsidP="00124DF7">
      <w:pPr>
        <w:keepNext/>
        <w:keepLines/>
        <w:shd w:val="clear" w:color="auto" w:fill="E5DFEC" w:themeFill="accent4" w:themeFillTint="33"/>
        <w:jc w:val="both"/>
        <w:rPr>
          <w:b/>
        </w:rPr>
      </w:pPr>
      <w:r>
        <w:rPr>
          <w:b/>
        </w:rPr>
        <w:t>STANDARD</w:t>
      </w:r>
      <w:r w:rsidRPr="00A73D00">
        <w:rPr>
          <w:b/>
        </w:rPr>
        <w:t xml:space="preserve"> REQUIREMENTS</w:t>
      </w:r>
    </w:p>
    <w:p w14:paraId="4B65D8A9" w14:textId="77777777" w:rsidR="001C2696" w:rsidRPr="001C2696" w:rsidRDefault="001C2696" w:rsidP="001C2696">
      <w:pPr>
        <w:jc w:val="both"/>
        <w:rPr>
          <w:rFonts w:ascii="Calibri" w:hAnsi="Calibri" w:cs="Calibri"/>
          <w:b/>
        </w:rPr>
      </w:pPr>
      <w:r w:rsidRPr="001C2696">
        <w:rPr>
          <w:rFonts w:ascii="Calibri" w:hAnsi="Calibri" w:cs="Calibri"/>
          <w:b/>
        </w:rPr>
        <w:t xml:space="preserve">Confidentiality </w:t>
      </w:r>
    </w:p>
    <w:p w14:paraId="1D35A995" w14:textId="4E3979D8" w:rsidR="001C2696" w:rsidRPr="001C2696" w:rsidRDefault="001C2696" w:rsidP="001C2696">
      <w:pPr>
        <w:pStyle w:val="ListParagraph"/>
        <w:numPr>
          <w:ilvl w:val="0"/>
          <w:numId w:val="41"/>
        </w:numPr>
        <w:ind w:left="360"/>
        <w:jc w:val="both"/>
        <w:rPr>
          <w:rFonts w:ascii="Calibri" w:eastAsia="Times New Roman" w:hAnsi="Calibri" w:cs="Calibri"/>
          <w:lang w:eastAsia="en-GB"/>
        </w:rPr>
      </w:pPr>
      <w:proofErr w:type="gramStart"/>
      <w:r w:rsidRPr="001C2696">
        <w:rPr>
          <w:rFonts w:ascii="Calibri" w:eastAsia="Times New Roman" w:hAnsi="Calibri" w:cs="Calibri"/>
          <w:lang w:eastAsia="en-GB"/>
        </w:rPr>
        <w:t>In the course of</w:t>
      </w:r>
      <w:proofErr w:type="gramEnd"/>
      <w:r w:rsidRPr="001C2696">
        <w:rPr>
          <w:rFonts w:ascii="Calibri" w:eastAsia="Times New Roman" w:hAnsi="Calibri" w:cs="Calibri"/>
          <w:lang w:eastAsia="en-GB"/>
        </w:rPr>
        <w:t xml:space="preserve"> the post holders’ duties all data should be treated as confidential and should only be disclosed on a need-to-know basis.  </w:t>
      </w:r>
    </w:p>
    <w:p w14:paraId="2EB778F8" w14:textId="77777777" w:rsidR="001C2696" w:rsidRPr="001C2696" w:rsidRDefault="001C2696" w:rsidP="001C2696">
      <w:pPr>
        <w:pStyle w:val="ListParagraph"/>
        <w:spacing w:after="0"/>
        <w:ind w:left="0"/>
        <w:jc w:val="both"/>
        <w:rPr>
          <w:rFonts w:ascii="Calibri" w:eastAsia="Times New Roman" w:hAnsi="Calibri" w:cs="Calibri"/>
          <w:lang w:eastAsia="en-GB"/>
        </w:rPr>
      </w:pPr>
    </w:p>
    <w:p w14:paraId="4FA892A4" w14:textId="77777777" w:rsidR="001C2696" w:rsidRPr="001C2696" w:rsidRDefault="001C2696" w:rsidP="001C2696">
      <w:pPr>
        <w:pStyle w:val="ListParagraph"/>
        <w:numPr>
          <w:ilvl w:val="0"/>
          <w:numId w:val="41"/>
        </w:numPr>
        <w:spacing w:after="0"/>
        <w:ind w:left="360"/>
        <w:jc w:val="both"/>
        <w:rPr>
          <w:rFonts w:ascii="Calibri" w:eastAsia="Times New Roman" w:hAnsi="Calibri" w:cs="Calibri"/>
          <w:lang w:eastAsia="en-GB"/>
        </w:rPr>
      </w:pPr>
      <w:r w:rsidRPr="001C2696">
        <w:rPr>
          <w:rFonts w:ascii="Calibri" w:eastAsia="Times New Roman" w:hAnsi="Calibri" w:cs="Calibri"/>
          <w:lang w:eastAsia="en-GB"/>
        </w:rPr>
        <w:t xml:space="preserve">Some data may be especially sensitive and is the subject of a specific organisation policy, including information relating to the care and support of the people using our services and individual staff records.  Under no circumstances should any data be divulged or passed on to any third party who is not specifically authorised to receive such data.  </w:t>
      </w:r>
    </w:p>
    <w:p w14:paraId="110E8189" w14:textId="77777777" w:rsidR="001C2696" w:rsidRPr="001C2696" w:rsidRDefault="001C2696" w:rsidP="001C2696">
      <w:pPr>
        <w:spacing w:after="0"/>
        <w:jc w:val="both"/>
        <w:rPr>
          <w:rFonts w:ascii="Calibri" w:eastAsia="Times New Roman" w:hAnsi="Calibri" w:cs="Calibri"/>
          <w:lang w:eastAsia="en-GB"/>
        </w:rPr>
      </w:pPr>
    </w:p>
    <w:p w14:paraId="748C2415" w14:textId="77777777" w:rsidR="001C2696" w:rsidRPr="001C2696" w:rsidRDefault="001C2696" w:rsidP="001C2696">
      <w:pPr>
        <w:pStyle w:val="ListParagraph"/>
        <w:numPr>
          <w:ilvl w:val="0"/>
          <w:numId w:val="41"/>
        </w:numPr>
        <w:spacing w:after="0"/>
        <w:ind w:left="360"/>
        <w:jc w:val="both"/>
        <w:rPr>
          <w:rFonts w:ascii="Calibri" w:eastAsia="Times New Roman" w:hAnsi="Calibri" w:cs="Calibri"/>
          <w:lang w:eastAsia="en-GB"/>
        </w:rPr>
      </w:pPr>
      <w:r w:rsidRPr="001C2696">
        <w:rPr>
          <w:rFonts w:ascii="Calibri" w:eastAsia="Times New Roman" w:hAnsi="Calibri" w:cs="Calibri"/>
          <w:lang w:eastAsia="en-GB"/>
        </w:rPr>
        <w:t>Due to the importance that the organisation attaches to confidentiality, disciplinary action will be considered for any breach of confidentiality.  All members of staff are expected to comply with national legislation and local policy in respect of confidentiality and data protection.</w:t>
      </w:r>
    </w:p>
    <w:p w14:paraId="3F512620" w14:textId="77777777" w:rsidR="001C2696" w:rsidRPr="001C2696" w:rsidRDefault="001C2696" w:rsidP="001C2696">
      <w:pPr>
        <w:autoSpaceDE w:val="0"/>
        <w:autoSpaceDN w:val="0"/>
        <w:adjustRightInd w:val="0"/>
        <w:spacing w:after="0"/>
        <w:jc w:val="both"/>
        <w:outlineLvl w:val="3"/>
        <w:rPr>
          <w:rFonts w:ascii="Calibri" w:eastAsia="Times New Roman" w:hAnsi="Calibri" w:cs="Calibri"/>
          <w:b/>
          <w:bCs/>
          <w:lang w:eastAsia="en-GB"/>
        </w:rPr>
      </w:pPr>
    </w:p>
    <w:p w14:paraId="27307411" w14:textId="77777777" w:rsidR="001C2696" w:rsidRPr="001C2696" w:rsidRDefault="001C2696" w:rsidP="001C2696">
      <w:pPr>
        <w:jc w:val="both"/>
        <w:rPr>
          <w:rFonts w:ascii="Calibri" w:hAnsi="Calibri" w:cs="Calibri"/>
          <w:b/>
        </w:rPr>
      </w:pPr>
      <w:r w:rsidRPr="001C2696">
        <w:rPr>
          <w:rFonts w:ascii="Calibri" w:hAnsi="Calibri" w:cs="Calibri"/>
          <w:b/>
        </w:rPr>
        <w:t>Corporate Responsibility</w:t>
      </w:r>
    </w:p>
    <w:p w14:paraId="08E16CDF" w14:textId="77777777" w:rsidR="001C2696" w:rsidRPr="001C2696" w:rsidRDefault="001C2696" w:rsidP="001C2696">
      <w:pPr>
        <w:pStyle w:val="ListParagraph"/>
        <w:numPr>
          <w:ilvl w:val="0"/>
          <w:numId w:val="37"/>
        </w:numPr>
        <w:jc w:val="both"/>
        <w:rPr>
          <w:rFonts w:ascii="Calibri" w:hAnsi="Calibri" w:cs="Calibri"/>
        </w:rPr>
      </w:pPr>
      <w:r w:rsidRPr="001C2696">
        <w:rPr>
          <w:rFonts w:ascii="Calibri" w:hAnsi="Calibri" w:cs="Calibri"/>
        </w:rPr>
        <w:t>Contribute to the development, communication and promotion of corporate core purpose, vision, mission and values.</w:t>
      </w:r>
    </w:p>
    <w:p w14:paraId="4B1A5F6F" w14:textId="77777777" w:rsidR="001C2696" w:rsidRPr="001C2696" w:rsidRDefault="001C2696" w:rsidP="001C2696">
      <w:pPr>
        <w:pStyle w:val="ListParagraph"/>
        <w:numPr>
          <w:ilvl w:val="0"/>
          <w:numId w:val="37"/>
        </w:numPr>
        <w:jc w:val="both"/>
        <w:rPr>
          <w:rFonts w:ascii="Calibri" w:hAnsi="Calibri" w:cs="Calibri"/>
        </w:rPr>
      </w:pPr>
      <w:r w:rsidRPr="001C2696">
        <w:rPr>
          <w:rFonts w:ascii="Calibri" w:hAnsi="Calibri" w:cs="Calibri"/>
        </w:rPr>
        <w:t>Active input to driving the development of Corporate Strategy.</w:t>
      </w:r>
    </w:p>
    <w:p w14:paraId="4DCBF68C" w14:textId="77777777" w:rsidR="001C2696" w:rsidRPr="001C2696" w:rsidRDefault="001C2696" w:rsidP="001C2696">
      <w:pPr>
        <w:pStyle w:val="ListParagraph"/>
        <w:numPr>
          <w:ilvl w:val="0"/>
          <w:numId w:val="37"/>
        </w:numPr>
        <w:jc w:val="both"/>
        <w:rPr>
          <w:rFonts w:ascii="Calibri" w:hAnsi="Calibri" w:cs="Calibri"/>
        </w:rPr>
      </w:pPr>
      <w:r w:rsidRPr="001C2696">
        <w:rPr>
          <w:rFonts w:ascii="Calibri" w:hAnsi="Calibri" w:cs="Calibri"/>
        </w:rPr>
        <w:t xml:space="preserve">Contribute to the development of a culture of continuous improvement within the Charity, </w:t>
      </w:r>
      <w:proofErr w:type="gramStart"/>
      <w:r w:rsidRPr="001C2696">
        <w:rPr>
          <w:rFonts w:ascii="Calibri" w:hAnsi="Calibri" w:cs="Calibri"/>
        </w:rPr>
        <w:t>in order to</w:t>
      </w:r>
      <w:proofErr w:type="gramEnd"/>
      <w:r w:rsidRPr="001C2696">
        <w:rPr>
          <w:rFonts w:ascii="Calibri" w:hAnsi="Calibri" w:cs="Calibri"/>
        </w:rPr>
        <w:t xml:space="preserve"> meet stretching financial and performance targets, including the implementation of lean methodology.</w:t>
      </w:r>
    </w:p>
    <w:p w14:paraId="24BE2ECE" w14:textId="77777777" w:rsidR="001C2696" w:rsidRPr="001C2696" w:rsidRDefault="001C2696" w:rsidP="001C2696">
      <w:pPr>
        <w:pStyle w:val="ListParagraph"/>
        <w:numPr>
          <w:ilvl w:val="0"/>
          <w:numId w:val="37"/>
        </w:numPr>
        <w:jc w:val="both"/>
        <w:rPr>
          <w:rFonts w:ascii="Calibri" w:hAnsi="Calibri" w:cs="Calibri"/>
        </w:rPr>
      </w:pPr>
      <w:r w:rsidRPr="001C2696">
        <w:rPr>
          <w:rFonts w:ascii="Calibri" w:hAnsi="Calibri" w:cs="Calibri"/>
        </w:rPr>
        <w:t>Ensure all statutory obligations are met.</w:t>
      </w:r>
    </w:p>
    <w:p w14:paraId="2F16556D" w14:textId="77777777" w:rsidR="001C2696" w:rsidRPr="001C2696" w:rsidRDefault="001C2696" w:rsidP="001C2696">
      <w:pPr>
        <w:pStyle w:val="ListParagraph"/>
        <w:numPr>
          <w:ilvl w:val="0"/>
          <w:numId w:val="37"/>
        </w:numPr>
        <w:jc w:val="both"/>
        <w:rPr>
          <w:rFonts w:ascii="Calibri" w:hAnsi="Calibri" w:cs="Calibri"/>
        </w:rPr>
      </w:pPr>
      <w:r w:rsidRPr="001C2696">
        <w:rPr>
          <w:rFonts w:ascii="Calibri" w:hAnsi="Calibri" w:cs="Calibri"/>
        </w:rPr>
        <w:t xml:space="preserve">Champion the Charity and the services it provides. Act </w:t>
      </w:r>
      <w:proofErr w:type="gramStart"/>
      <w:r w:rsidRPr="001C2696">
        <w:rPr>
          <w:rFonts w:ascii="Calibri" w:hAnsi="Calibri" w:cs="Calibri"/>
        </w:rPr>
        <w:t>at all times</w:t>
      </w:r>
      <w:proofErr w:type="gramEnd"/>
      <w:r w:rsidRPr="001C2696">
        <w:rPr>
          <w:rFonts w:ascii="Calibri" w:hAnsi="Calibri" w:cs="Calibri"/>
        </w:rPr>
        <w:t xml:space="preserve"> as a positive ambassador for Community Integrated Care and the individuals who choose our support.</w:t>
      </w:r>
    </w:p>
    <w:p w14:paraId="06D8001B" w14:textId="77777777" w:rsidR="001C2696" w:rsidRPr="001C2696" w:rsidRDefault="001C2696" w:rsidP="001C2696">
      <w:pPr>
        <w:pStyle w:val="ListParagraph"/>
        <w:numPr>
          <w:ilvl w:val="0"/>
          <w:numId w:val="37"/>
        </w:numPr>
        <w:jc w:val="both"/>
        <w:rPr>
          <w:rFonts w:ascii="Calibri" w:hAnsi="Calibri" w:cs="Calibri"/>
        </w:rPr>
      </w:pPr>
      <w:r w:rsidRPr="001C2696">
        <w:rPr>
          <w:rFonts w:ascii="Calibri" w:hAnsi="Calibri" w:cs="Calibri"/>
        </w:rPr>
        <w:t>Undertake specific tasks as asked from time to time by the CEO.</w:t>
      </w:r>
    </w:p>
    <w:p w14:paraId="2788C68E" w14:textId="77777777" w:rsidR="001C2696" w:rsidRPr="001C2696" w:rsidRDefault="001C2696" w:rsidP="001C2696">
      <w:pPr>
        <w:autoSpaceDE w:val="0"/>
        <w:autoSpaceDN w:val="0"/>
        <w:adjustRightInd w:val="0"/>
        <w:spacing w:after="0"/>
        <w:jc w:val="both"/>
        <w:outlineLvl w:val="3"/>
        <w:rPr>
          <w:rFonts w:ascii="Calibri" w:eastAsia="Times New Roman" w:hAnsi="Calibri" w:cs="Calibri"/>
          <w:b/>
          <w:bCs/>
          <w:lang w:eastAsia="en-GB"/>
        </w:rPr>
      </w:pPr>
      <w:r w:rsidRPr="001C2696">
        <w:rPr>
          <w:rFonts w:ascii="Calibri" w:eastAsia="Times New Roman" w:hAnsi="Calibri" w:cs="Calibri"/>
          <w:b/>
          <w:bCs/>
          <w:lang w:eastAsia="en-GB"/>
        </w:rPr>
        <w:t>Data Protection</w:t>
      </w:r>
    </w:p>
    <w:p w14:paraId="4535F8A6" w14:textId="77777777" w:rsidR="001C2696" w:rsidRPr="001C2696" w:rsidRDefault="001C2696" w:rsidP="001C2696">
      <w:pPr>
        <w:autoSpaceDE w:val="0"/>
        <w:autoSpaceDN w:val="0"/>
        <w:adjustRightInd w:val="0"/>
        <w:spacing w:after="0"/>
        <w:jc w:val="both"/>
        <w:outlineLvl w:val="3"/>
        <w:rPr>
          <w:rFonts w:ascii="Calibri" w:eastAsia="Times New Roman" w:hAnsi="Calibri" w:cs="Calibri"/>
          <w:b/>
          <w:bCs/>
          <w:lang w:eastAsia="en-GB"/>
        </w:rPr>
      </w:pPr>
    </w:p>
    <w:p w14:paraId="4290C196" w14:textId="77777777" w:rsidR="001C2696" w:rsidRPr="001C2696" w:rsidRDefault="001C2696" w:rsidP="001C2696">
      <w:pPr>
        <w:pStyle w:val="ListParagraph"/>
        <w:numPr>
          <w:ilvl w:val="0"/>
          <w:numId w:val="38"/>
        </w:numPr>
        <w:autoSpaceDE w:val="0"/>
        <w:autoSpaceDN w:val="0"/>
        <w:adjustRightInd w:val="0"/>
        <w:spacing w:after="0"/>
        <w:jc w:val="both"/>
        <w:outlineLvl w:val="3"/>
        <w:rPr>
          <w:rFonts w:ascii="Calibri" w:eastAsia="Times New Roman" w:hAnsi="Calibri" w:cs="Calibri"/>
          <w:lang w:eastAsia="en-GB"/>
        </w:rPr>
      </w:pPr>
      <w:r w:rsidRPr="001C2696">
        <w:rPr>
          <w:rFonts w:ascii="Calibri" w:eastAsia="Times New Roman" w:hAnsi="Calibri" w:cs="Calibri"/>
          <w:lang w:eastAsia="en-GB"/>
        </w:rPr>
        <w:t>In line with national legislation, and CIC’s policies, you must process all personal data fairly and lawfully, for the specific purpose(s) it was obtained and not disclosed in any way incompatible with such purpose(s) or to any unauthorised persons or organisations, unless a lawful exemption applies.</w:t>
      </w:r>
    </w:p>
    <w:p w14:paraId="465F63B2" w14:textId="77777777" w:rsidR="001C2696" w:rsidRPr="001C2696" w:rsidRDefault="001C2696" w:rsidP="001C2696">
      <w:pPr>
        <w:pStyle w:val="ListParagraph"/>
        <w:numPr>
          <w:ilvl w:val="0"/>
          <w:numId w:val="38"/>
        </w:numPr>
        <w:spacing w:after="0"/>
        <w:jc w:val="both"/>
        <w:rPr>
          <w:rFonts w:ascii="Calibri" w:eastAsia="Times New Roman" w:hAnsi="Calibri" w:cs="Calibri"/>
          <w:lang w:eastAsia="en-GB"/>
        </w:rPr>
      </w:pPr>
      <w:r w:rsidRPr="001C2696">
        <w:rPr>
          <w:rFonts w:ascii="Calibri" w:eastAsia="Times New Roman" w:hAnsi="Calibri" w:cs="Calibri"/>
          <w:lang w:eastAsia="en-GB"/>
        </w:rPr>
        <w:t xml:space="preserve">The post holder must be familiar with and comply with all CIC’s Policies on Data Protection, Confidentiality and Information Security. </w:t>
      </w:r>
    </w:p>
    <w:p w14:paraId="54807316" w14:textId="77777777" w:rsidR="001C2696" w:rsidRPr="001C2696" w:rsidRDefault="001C2696" w:rsidP="001C2696">
      <w:pPr>
        <w:jc w:val="both"/>
        <w:rPr>
          <w:rFonts w:ascii="Calibri" w:hAnsi="Calibri" w:cs="Calibri"/>
          <w:b/>
        </w:rPr>
      </w:pPr>
    </w:p>
    <w:p w14:paraId="5ECC0183" w14:textId="77777777" w:rsidR="001C2696" w:rsidRPr="001C2696" w:rsidRDefault="001C2696" w:rsidP="001C2696">
      <w:pPr>
        <w:keepNext/>
        <w:jc w:val="both"/>
        <w:rPr>
          <w:rFonts w:ascii="Calibri" w:hAnsi="Calibri" w:cs="Calibri"/>
          <w:b/>
        </w:rPr>
      </w:pPr>
      <w:r w:rsidRPr="001C2696">
        <w:rPr>
          <w:rFonts w:ascii="Calibri" w:hAnsi="Calibri" w:cs="Calibri"/>
          <w:b/>
        </w:rPr>
        <w:t>Equal Opportunities</w:t>
      </w:r>
    </w:p>
    <w:p w14:paraId="5362D55B" w14:textId="77777777" w:rsidR="001C2696" w:rsidRPr="001C2696" w:rsidRDefault="001C2696" w:rsidP="001C2696">
      <w:pPr>
        <w:pStyle w:val="ListParagraph"/>
        <w:numPr>
          <w:ilvl w:val="0"/>
          <w:numId w:val="39"/>
        </w:numPr>
        <w:jc w:val="both"/>
        <w:rPr>
          <w:rFonts w:ascii="Calibri" w:hAnsi="Calibri" w:cs="Calibri"/>
        </w:rPr>
      </w:pPr>
      <w:r w:rsidRPr="001C2696">
        <w:rPr>
          <w:rFonts w:ascii="Calibri" w:hAnsi="Calibri" w:cs="Calibri"/>
        </w:rPr>
        <w:t>Promote the concepts of equality of opportunity and managing diversity company wide.</w:t>
      </w:r>
    </w:p>
    <w:p w14:paraId="119FEAF0" w14:textId="77777777" w:rsidR="001C2696" w:rsidRPr="001C2696" w:rsidRDefault="001C2696" w:rsidP="0041434A">
      <w:pPr>
        <w:keepNext/>
        <w:keepLines/>
        <w:jc w:val="both"/>
        <w:rPr>
          <w:rFonts w:ascii="Calibri" w:hAnsi="Calibri" w:cs="Calibri"/>
          <w:b/>
        </w:rPr>
      </w:pPr>
      <w:r w:rsidRPr="001C2696">
        <w:rPr>
          <w:rFonts w:ascii="Calibri" w:hAnsi="Calibri" w:cs="Calibri"/>
          <w:b/>
        </w:rPr>
        <w:t>Financial Responsibilities</w:t>
      </w:r>
    </w:p>
    <w:p w14:paraId="3F04BBB9" w14:textId="77777777" w:rsidR="001C2696" w:rsidRPr="001C2696" w:rsidRDefault="001C2696" w:rsidP="001C2696">
      <w:pPr>
        <w:pStyle w:val="ListParagraph"/>
        <w:numPr>
          <w:ilvl w:val="0"/>
          <w:numId w:val="35"/>
        </w:numPr>
        <w:jc w:val="both"/>
        <w:rPr>
          <w:rFonts w:ascii="Calibri" w:hAnsi="Calibri" w:cs="Calibri"/>
          <w:b/>
        </w:rPr>
      </w:pPr>
      <w:r w:rsidRPr="001C2696">
        <w:rPr>
          <w:rFonts w:ascii="Calibri" w:hAnsi="Calibri" w:cs="Calibri"/>
        </w:rPr>
        <w:t>All CIC Group staff will comply with financial processes and procedures.</w:t>
      </w:r>
    </w:p>
    <w:p w14:paraId="33A28D70" w14:textId="77777777" w:rsidR="001C2696" w:rsidRPr="001C2696" w:rsidRDefault="001C2696" w:rsidP="001C2696">
      <w:pPr>
        <w:pStyle w:val="ListParagraph"/>
        <w:numPr>
          <w:ilvl w:val="0"/>
          <w:numId w:val="35"/>
        </w:numPr>
        <w:jc w:val="both"/>
        <w:rPr>
          <w:rFonts w:ascii="Calibri" w:hAnsi="Calibri" w:cs="Calibri"/>
          <w:b/>
        </w:rPr>
      </w:pPr>
      <w:r w:rsidRPr="001C2696">
        <w:rPr>
          <w:rFonts w:ascii="Calibri" w:hAnsi="Calibri" w:cs="Calibri"/>
        </w:rPr>
        <w:t>Manage the budget to meet the Charity’s Strategic and Operational Business Plans.</w:t>
      </w:r>
    </w:p>
    <w:p w14:paraId="7E18C45F" w14:textId="77777777" w:rsidR="001C2696" w:rsidRPr="001C2696" w:rsidRDefault="001C2696" w:rsidP="001C2696">
      <w:pPr>
        <w:pStyle w:val="ListParagraph"/>
        <w:numPr>
          <w:ilvl w:val="0"/>
          <w:numId w:val="35"/>
        </w:numPr>
        <w:jc w:val="both"/>
        <w:rPr>
          <w:rFonts w:ascii="Calibri" w:hAnsi="Calibri" w:cs="Calibri"/>
          <w:b/>
        </w:rPr>
      </w:pPr>
      <w:r w:rsidRPr="001C2696">
        <w:rPr>
          <w:rFonts w:ascii="Calibri" w:hAnsi="Calibri" w:cs="Calibri"/>
        </w:rPr>
        <w:lastRenderedPageBreak/>
        <w:t>Ensure areas of responsibility are delivered in a way that is consistent with the Charity’s financial and cost improvement plans.</w:t>
      </w:r>
    </w:p>
    <w:p w14:paraId="173263AE" w14:textId="77777777" w:rsidR="001C2696" w:rsidRPr="001C2696" w:rsidRDefault="001C2696" w:rsidP="001C2696">
      <w:pPr>
        <w:pStyle w:val="ListParagraph"/>
        <w:numPr>
          <w:ilvl w:val="0"/>
          <w:numId w:val="35"/>
        </w:numPr>
        <w:jc w:val="both"/>
        <w:rPr>
          <w:rFonts w:ascii="Calibri" w:hAnsi="Calibri" w:cs="Calibri"/>
          <w:b/>
        </w:rPr>
      </w:pPr>
      <w:r w:rsidRPr="001C2696">
        <w:rPr>
          <w:rFonts w:ascii="Calibri" w:hAnsi="Calibri" w:cs="Calibri"/>
        </w:rPr>
        <w:t>Assist in embedding a commercial, client service focussed approach to all business processes and activities.</w:t>
      </w:r>
    </w:p>
    <w:p w14:paraId="0326C4BC" w14:textId="77777777" w:rsidR="001C2696" w:rsidRPr="001C2696" w:rsidRDefault="001C2696" w:rsidP="001C2696">
      <w:pPr>
        <w:spacing w:after="0"/>
        <w:jc w:val="both"/>
        <w:rPr>
          <w:rFonts w:ascii="Calibri" w:eastAsia="Times New Roman" w:hAnsi="Calibri" w:cs="Calibri"/>
          <w:lang w:eastAsia="en-GB"/>
        </w:rPr>
      </w:pPr>
      <w:r w:rsidRPr="001C2696">
        <w:rPr>
          <w:rFonts w:ascii="Calibri" w:eastAsia="Times New Roman" w:hAnsi="Calibri" w:cs="Calibri"/>
          <w:b/>
          <w:lang w:eastAsia="en-GB"/>
        </w:rPr>
        <w:t>Health and Safety</w:t>
      </w:r>
    </w:p>
    <w:p w14:paraId="01560E75" w14:textId="77777777" w:rsidR="001C2696" w:rsidRPr="001C2696" w:rsidRDefault="001C2696" w:rsidP="001C2696">
      <w:pPr>
        <w:spacing w:after="0"/>
        <w:jc w:val="both"/>
        <w:rPr>
          <w:rFonts w:ascii="Calibri" w:eastAsia="Times New Roman" w:hAnsi="Calibri" w:cs="Calibri"/>
          <w:lang w:eastAsia="en-GB"/>
        </w:rPr>
      </w:pPr>
    </w:p>
    <w:p w14:paraId="5D754DC9" w14:textId="04EBED77" w:rsidR="001C2696" w:rsidRPr="001C2696" w:rsidRDefault="001C2696" w:rsidP="001C2696">
      <w:pPr>
        <w:pStyle w:val="ListParagraph"/>
        <w:numPr>
          <w:ilvl w:val="0"/>
          <w:numId w:val="40"/>
        </w:numPr>
        <w:spacing w:after="0"/>
        <w:jc w:val="both"/>
        <w:rPr>
          <w:rFonts w:ascii="Calibri" w:eastAsia="Times New Roman" w:hAnsi="Calibri" w:cs="Calibri"/>
          <w:lang w:eastAsia="en-GB"/>
        </w:rPr>
      </w:pPr>
      <w:r w:rsidRPr="001C2696">
        <w:rPr>
          <w:rFonts w:ascii="Calibri" w:eastAsia="Times New Roman" w:hAnsi="Calibri" w:cs="Calibri"/>
          <w:lang w:eastAsia="en-GB"/>
        </w:rPr>
        <w:t xml:space="preserve">The post holder must be familiar with and comply with </w:t>
      </w:r>
      <w:r w:rsidR="002D4BCB" w:rsidRPr="001C2696">
        <w:rPr>
          <w:rFonts w:ascii="Calibri" w:eastAsia="Times New Roman" w:hAnsi="Calibri" w:cs="Calibri"/>
          <w:lang w:eastAsia="en-GB"/>
        </w:rPr>
        <w:t>all</w:t>
      </w:r>
      <w:r w:rsidRPr="001C2696">
        <w:rPr>
          <w:rFonts w:ascii="Calibri" w:eastAsia="Times New Roman" w:hAnsi="Calibri" w:cs="Calibri"/>
          <w:lang w:eastAsia="en-GB"/>
        </w:rPr>
        <w:t xml:space="preserve"> CIC’s Policies on Health and Safety and be aware of individual responsibilities under legislation.</w:t>
      </w:r>
    </w:p>
    <w:p w14:paraId="7835FA17" w14:textId="77777777" w:rsidR="001C2696" w:rsidRPr="001C2696" w:rsidRDefault="001C2696" w:rsidP="001C2696">
      <w:pPr>
        <w:jc w:val="both"/>
        <w:rPr>
          <w:rFonts w:ascii="Calibri" w:hAnsi="Calibri" w:cs="Calibri"/>
          <w:b/>
        </w:rPr>
      </w:pPr>
    </w:p>
    <w:p w14:paraId="49C84EE6" w14:textId="77777777" w:rsidR="001C2696" w:rsidRPr="001C2696" w:rsidRDefault="001C2696" w:rsidP="001C2696">
      <w:pPr>
        <w:jc w:val="both"/>
        <w:rPr>
          <w:rFonts w:ascii="Calibri" w:hAnsi="Calibri" w:cs="Calibri"/>
          <w:b/>
        </w:rPr>
      </w:pPr>
      <w:r w:rsidRPr="001C2696">
        <w:rPr>
          <w:rFonts w:ascii="Calibri" w:hAnsi="Calibri" w:cs="Calibri"/>
          <w:b/>
        </w:rPr>
        <w:t>Professional Standards and Performance Review</w:t>
      </w:r>
    </w:p>
    <w:p w14:paraId="2487A1DA" w14:textId="77777777" w:rsidR="001C2696" w:rsidRPr="001C2696" w:rsidRDefault="001C2696" w:rsidP="001C2696">
      <w:pPr>
        <w:pStyle w:val="ListParagraph"/>
        <w:numPr>
          <w:ilvl w:val="0"/>
          <w:numId w:val="40"/>
        </w:numPr>
        <w:jc w:val="both"/>
        <w:rPr>
          <w:rFonts w:ascii="Calibri" w:hAnsi="Calibri" w:cs="Calibri"/>
        </w:rPr>
      </w:pPr>
      <w:r w:rsidRPr="001C2696">
        <w:rPr>
          <w:rFonts w:ascii="Calibri" w:hAnsi="Calibri" w:cs="Calibri"/>
        </w:rPr>
        <w:t>Maintain consistent high professional standards.  Employees are expected to participate in the performance review process.</w:t>
      </w:r>
    </w:p>
    <w:p w14:paraId="0258E8F0" w14:textId="62E5205C" w:rsidR="001C2696" w:rsidRPr="001C2696" w:rsidRDefault="001C2696" w:rsidP="00F07661">
      <w:pPr>
        <w:tabs>
          <w:tab w:val="left" w:pos="4980"/>
        </w:tabs>
        <w:jc w:val="both"/>
        <w:rPr>
          <w:rFonts w:ascii="Calibri" w:hAnsi="Calibri" w:cs="Calibri"/>
          <w:b/>
        </w:rPr>
      </w:pPr>
      <w:r w:rsidRPr="001C2696">
        <w:rPr>
          <w:rFonts w:ascii="Calibri" w:hAnsi="Calibri" w:cs="Calibri"/>
          <w:b/>
        </w:rPr>
        <w:t xml:space="preserve">Safeguarding </w:t>
      </w:r>
      <w:r w:rsidR="00F07661">
        <w:rPr>
          <w:rFonts w:ascii="Calibri" w:hAnsi="Calibri" w:cs="Calibri"/>
          <w:b/>
        </w:rPr>
        <w:tab/>
      </w:r>
    </w:p>
    <w:p w14:paraId="27ECF044" w14:textId="77777777" w:rsidR="001C2696" w:rsidRPr="001C2696" w:rsidRDefault="001C2696" w:rsidP="001C2696">
      <w:pPr>
        <w:pStyle w:val="ListParagraph"/>
        <w:numPr>
          <w:ilvl w:val="0"/>
          <w:numId w:val="40"/>
        </w:numPr>
        <w:jc w:val="both"/>
        <w:rPr>
          <w:rFonts w:ascii="Calibri" w:eastAsia="Times New Roman" w:hAnsi="Calibri" w:cs="Calibri"/>
          <w:lang w:eastAsia="en-GB"/>
        </w:rPr>
      </w:pPr>
      <w:r w:rsidRPr="001C2696">
        <w:rPr>
          <w:rFonts w:ascii="Calibri" w:eastAsia="Times New Roman" w:hAnsi="Calibri" w:cs="Calibri"/>
          <w:lang w:eastAsia="en-GB"/>
        </w:rPr>
        <w:t>CIC takes the issues of Safeguarding Children and Adults very seriously.  All employees have a responsibility to support CIC in its duties by;</w:t>
      </w:r>
    </w:p>
    <w:p w14:paraId="47CA3992" w14:textId="77777777" w:rsidR="001C2696" w:rsidRPr="001C2696" w:rsidRDefault="001C2696" w:rsidP="001C2696">
      <w:pPr>
        <w:numPr>
          <w:ilvl w:val="0"/>
          <w:numId w:val="36"/>
        </w:numPr>
        <w:spacing w:after="0"/>
        <w:jc w:val="both"/>
        <w:rPr>
          <w:rFonts w:ascii="Calibri" w:eastAsia="Times New Roman" w:hAnsi="Calibri" w:cs="Calibri"/>
          <w:lang w:eastAsia="en-GB"/>
        </w:rPr>
      </w:pPr>
      <w:r w:rsidRPr="001C2696">
        <w:rPr>
          <w:rFonts w:ascii="Calibri" w:eastAsia="Times New Roman" w:hAnsi="Calibri" w:cs="Calibri"/>
          <w:lang w:eastAsia="en-GB"/>
        </w:rPr>
        <w:t>Attending mandatory training on Safeguarding children and adults</w:t>
      </w:r>
    </w:p>
    <w:p w14:paraId="340F70DA" w14:textId="77777777" w:rsidR="001C2696" w:rsidRPr="001C2696" w:rsidRDefault="001C2696" w:rsidP="001C2696">
      <w:pPr>
        <w:numPr>
          <w:ilvl w:val="0"/>
          <w:numId w:val="36"/>
        </w:numPr>
        <w:spacing w:after="0"/>
        <w:jc w:val="both"/>
        <w:rPr>
          <w:rFonts w:ascii="Calibri" w:eastAsia="Times New Roman" w:hAnsi="Calibri" w:cs="Calibri"/>
          <w:lang w:eastAsia="en-GB"/>
        </w:rPr>
      </w:pPr>
      <w:r w:rsidRPr="001C2696">
        <w:rPr>
          <w:rFonts w:ascii="Calibri" w:eastAsia="Times New Roman" w:hAnsi="Calibri" w:cs="Calibri"/>
          <w:lang w:eastAsia="en-GB"/>
        </w:rPr>
        <w:t>Being familiar with individual and CIC’s requirements under relevant legislation</w:t>
      </w:r>
    </w:p>
    <w:p w14:paraId="4F693ABA" w14:textId="77777777" w:rsidR="001C2696" w:rsidRPr="001C2696" w:rsidRDefault="001C2696" w:rsidP="001C2696">
      <w:pPr>
        <w:numPr>
          <w:ilvl w:val="0"/>
          <w:numId w:val="36"/>
        </w:numPr>
        <w:spacing w:after="0"/>
        <w:jc w:val="both"/>
        <w:rPr>
          <w:rFonts w:ascii="Calibri" w:eastAsia="Times New Roman" w:hAnsi="Calibri" w:cs="Calibri"/>
          <w:lang w:eastAsia="en-GB"/>
        </w:rPr>
      </w:pPr>
      <w:r w:rsidRPr="001C2696">
        <w:rPr>
          <w:rFonts w:ascii="Calibri" w:eastAsia="Times New Roman" w:hAnsi="Calibri" w:cs="Calibri"/>
          <w:lang w:eastAsia="en-GB"/>
        </w:rPr>
        <w:t>Adhering to all relevant national and local policies, procedures, practice guidance and professional codes</w:t>
      </w:r>
    </w:p>
    <w:p w14:paraId="12FEE21E" w14:textId="77777777" w:rsidR="001C2696" w:rsidRPr="001C2696" w:rsidRDefault="001C2696" w:rsidP="001C2696">
      <w:pPr>
        <w:numPr>
          <w:ilvl w:val="0"/>
          <w:numId w:val="36"/>
        </w:numPr>
        <w:spacing w:after="0"/>
        <w:jc w:val="both"/>
        <w:rPr>
          <w:rFonts w:ascii="Calibri" w:eastAsia="Times New Roman" w:hAnsi="Calibri" w:cs="Calibri"/>
          <w:lang w:eastAsia="en-GB"/>
        </w:rPr>
      </w:pPr>
      <w:r w:rsidRPr="001C2696">
        <w:rPr>
          <w:rFonts w:ascii="Calibri" w:eastAsia="Times New Roman" w:hAnsi="Calibri" w:cs="Calibri"/>
          <w:lang w:eastAsia="en-GB"/>
        </w:rPr>
        <w:t>Reporting any concerns to the appropriate personnel.</w:t>
      </w:r>
    </w:p>
    <w:p w14:paraId="573545A1" w14:textId="77777777" w:rsidR="001C2696" w:rsidRPr="001C2696" w:rsidRDefault="001C2696" w:rsidP="001C2696">
      <w:pPr>
        <w:spacing w:after="0"/>
        <w:jc w:val="both"/>
        <w:rPr>
          <w:rFonts w:ascii="Calibri" w:eastAsia="Times New Roman" w:hAnsi="Calibri" w:cs="Calibri"/>
          <w:color w:val="943634" w:themeColor="accent2" w:themeShade="BF"/>
          <w:lang w:eastAsia="en-GB"/>
        </w:rPr>
      </w:pPr>
    </w:p>
    <w:p w14:paraId="31BD1C30" w14:textId="77777777" w:rsidR="001C2696" w:rsidRPr="001C2696" w:rsidRDefault="001C2696" w:rsidP="001C2696">
      <w:pPr>
        <w:jc w:val="both"/>
        <w:rPr>
          <w:rFonts w:ascii="Calibri" w:hAnsi="Calibri" w:cs="Calibri"/>
          <w:b/>
        </w:rPr>
      </w:pPr>
      <w:r w:rsidRPr="001C2696">
        <w:rPr>
          <w:rFonts w:ascii="Calibri" w:hAnsi="Calibri" w:cs="Calibri"/>
          <w:b/>
        </w:rPr>
        <w:t xml:space="preserve">Service / Departmental Standards </w:t>
      </w:r>
    </w:p>
    <w:p w14:paraId="3EEF2A17" w14:textId="77777777" w:rsidR="001C2696" w:rsidRPr="001C2696" w:rsidRDefault="001C2696" w:rsidP="001C2696">
      <w:pPr>
        <w:pStyle w:val="ListParagraph"/>
        <w:numPr>
          <w:ilvl w:val="0"/>
          <w:numId w:val="40"/>
        </w:numPr>
        <w:jc w:val="both"/>
        <w:rPr>
          <w:rFonts w:ascii="Calibri" w:hAnsi="Calibri" w:cs="Calibri"/>
        </w:rPr>
      </w:pPr>
      <w:r w:rsidRPr="001C2696">
        <w:rPr>
          <w:rFonts w:ascii="Calibri" w:hAnsi="Calibri" w:cs="Calibri"/>
        </w:rPr>
        <w:t>Support the development of performance standards within the services/departments to ensure the service is responsive to and meeting the needs of its customers.</w:t>
      </w:r>
    </w:p>
    <w:p w14:paraId="6AC1F2E9" w14:textId="77777777" w:rsidR="00327DCC" w:rsidRPr="006C50D4" w:rsidRDefault="00327DCC" w:rsidP="00327DCC">
      <w:pPr>
        <w:pStyle w:val="ListParagraph"/>
        <w:autoSpaceDE w:val="0"/>
        <w:autoSpaceDN w:val="0"/>
        <w:adjustRightInd w:val="0"/>
        <w:spacing w:after="0"/>
        <w:jc w:val="left"/>
        <w:rPr>
          <w:rFonts w:ascii="CIDFont+F3" w:eastAsia="CIDFont+F4" w:hAnsi="CIDFont+F3" w:cs="CIDFont+F3"/>
          <w:sz w:val="24"/>
          <w:szCs w:val="24"/>
        </w:rPr>
      </w:pPr>
    </w:p>
    <w:p w14:paraId="7428DBB2" w14:textId="77777777" w:rsidR="00B928EF" w:rsidRPr="00547FDB" w:rsidRDefault="00891B7D" w:rsidP="00547FDB">
      <w:pPr>
        <w:shd w:val="clear" w:color="auto" w:fill="E5DFEC" w:themeFill="accent4" w:themeFillTint="33"/>
        <w:spacing w:after="0"/>
        <w:jc w:val="both"/>
        <w:rPr>
          <w:rFonts w:eastAsia="Times New Roman" w:cstheme="minorHAnsi"/>
          <w:b/>
          <w:lang w:eastAsia="en-GB"/>
        </w:rPr>
      </w:pPr>
      <w:proofErr w:type="gramStart"/>
      <w:r w:rsidRPr="00547FDB">
        <w:rPr>
          <w:rFonts w:eastAsia="Times New Roman" w:cstheme="minorHAnsi"/>
          <w:b/>
          <w:lang w:eastAsia="en-GB"/>
        </w:rPr>
        <w:t>NB :</w:t>
      </w:r>
      <w:proofErr w:type="gramEnd"/>
      <w:r w:rsidRPr="00547FDB">
        <w:rPr>
          <w:rFonts w:eastAsia="Times New Roman" w:cstheme="minorHAnsi"/>
          <w:b/>
          <w:lang w:eastAsia="en-GB"/>
        </w:rPr>
        <w:t xml:space="preserve"> </w:t>
      </w:r>
      <w:r w:rsidR="00B928EF" w:rsidRPr="00547FDB">
        <w:rPr>
          <w:rFonts w:eastAsia="Times New Roman" w:cstheme="minorHAnsi"/>
          <w:b/>
          <w:lang w:eastAsia="en-GB"/>
        </w:rPr>
        <w:t>This job description is not intended to be an exhaustive list of duties and responsibilities, but to give an indication of the main areas of activity and involvement.</w:t>
      </w:r>
    </w:p>
    <w:p w14:paraId="7428DBB3" w14:textId="77777777" w:rsidR="00B928EF" w:rsidRDefault="00B928EF" w:rsidP="00183EB9">
      <w:pPr>
        <w:jc w:val="both"/>
      </w:pPr>
    </w:p>
    <w:p w14:paraId="7428DBB4" w14:textId="77777777" w:rsidR="00934385" w:rsidRDefault="00934385" w:rsidP="00B928EF">
      <w:pPr>
        <w:pBdr>
          <w:top w:val="single" w:sz="4" w:space="1" w:color="auto"/>
          <w:left w:val="single" w:sz="4" w:space="4" w:color="auto"/>
          <w:bottom w:val="single" w:sz="4" w:space="1" w:color="auto"/>
          <w:right w:val="single" w:sz="4" w:space="4" w:color="auto"/>
        </w:pBdr>
        <w:shd w:val="clear" w:color="auto" w:fill="E5DFEC" w:themeFill="accent4" w:themeFillTint="33"/>
        <w:jc w:val="both"/>
      </w:pPr>
      <w:r>
        <w:t xml:space="preserve">This Job Description is an outline of the key tasks and responsibilities of the </w:t>
      </w:r>
      <w:proofErr w:type="gramStart"/>
      <w:r>
        <w:t>post</w:t>
      </w:r>
      <w:proofErr w:type="gramEnd"/>
      <w:r>
        <w:t xml:space="preserve"> and the post holder may be required to undertake additional duties appropriate to the pay band. The post </w:t>
      </w:r>
      <w:r w:rsidR="00367140">
        <w:t>may change over time to reflect the developing needs of the Charity and its services, as well as the personal development needs of the post holder.</w:t>
      </w:r>
    </w:p>
    <w:tbl>
      <w:tblPr>
        <w:tblStyle w:val="TableGrid"/>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1"/>
        <w:gridCol w:w="5992"/>
      </w:tblGrid>
      <w:tr w:rsidR="00367140" w14:paraId="7428DBB7" w14:textId="77777777" w:rsidTr="005B08E7">
        <w:tc>
          <w:tcPr>
            <w:tcW w:w="3171"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7428DBB5" w14:textId="77777777" w:rsidR="00AE7508" w:rsidRPr="00AE7508" w:rsidRDefault="00367140" w:rsidP="00183EB9">
            <w:pPr>
              <w:jc w:val="both"/>
              <w:rPr>
                <w:b/>
              </w:rPr>
            </w:pPr>
            <w:r w:rsidRPr="00AE7508">
              <w:rPr>
                <w:b/>
              </w:rPr>
              <w:t>DATE PREPARED:</w:t>
            </w:r>
          </w:p>
        </w:tc>
        <w:tc>
          <w:tcPr>
            <w:tcW w:w="5992" w:type="dxa"/>
            <w:tcBorders>
              <w:top w:val="single" w:sz="4" w:space="0" w:color="auto"/>
              <w:left w:val="single" w:sz="4" w:space="0" w:color="auto"/>
              <w:bottom w:val="single" w:sz="4" w:space="0" w:color="auto"/>
              <w:right w:val="single" w:sz="4" w:space="0" w:color="auto"/>
            </w:tcBorders>
          </w:tcPr>
          <w:p w14:paraId="7428DBB6" w14:textId="05D50404" w:rsidR="00367140" w:rsidRPr="00FC7E0F" w:rsidRDefault="000B7F12" w:rsidP="00FC7E0F">
            <w:pPr>
              <w:autoSpaceDE w:val="0"/>
              <w:autoSpaceDN w:val="0"/>
              <w:adjustRightInd w:val="0"/>
              <w:spacing w:after="200" w:line="288" w:lineRule="auto"/>
              <w:jc w:val="left"/>
              <w:rPr>
                <w:color w:val="000000" w:themeColor="text1"/>
              </w:rPr>
            </w:pPr>
            <w:r>
              <w:rPr>
                <w:rFonts w:ascii="Calibri" w:hAnsi="Calibri" w:cs="Calibri"/>
                <w:bCs/>
                <w:color w:val="000000"/>
              </w:rPr>
              <w:fldChar w:fldCharType="begin"/>
            </w:r>
            <w:r>
              <w:rPr>
                <w:rFonts w:ascii="Calibri" w:hAnsi="Calibri" w:cs="Calibri"/>
                <w:bCs/>
                <w:color w:val="000000"/>
              </w:rPr>
              <w:instrText xml:space="preserve"> DATE \@ "dddd, dd MMMM yyyy" </w:instrText>
            </w:r>
            <w:r>
              <w:rPr>
                <w:rFonts w:ascii="Calibri" w:hAnsi="Calibri" w:cs="Calibri"/>
                <w:bCs/>
                <w:color w:val="000000"/>
              </w:rPr>
              <w:fldChar w:fldCharType="separate"/>
            </w:r>
            <w:r w:rsidR="00CF3522">
              <w:rPr>
                <w:rFonts w:ascii="Calibri" w:hAnsi="Calibri" w:cs="Calibri"/>
                <w:bCs/>
                <w:noProof/>
                <w:color w:val="000000"/>
              </w:rPr>
              <w:t>Tuesday, 05 May 2026</w:t>
            </w:r>
            <w:r>
              <w:rPr>
                <w:rFonts w:ascii="Calibri" w:hAnsi="Calibri" w:cs="Calibri"/>
                <w:bCs/>
                <w:color w:val="000000"/>
              </w:rPr>
              <w:fldChar w:fldCharType="end"/>
            </w:r>
          </w:p>
        </w:tc>
      </w:tr>
      <w:tr w:rsidR="00367140" w14:paraId="7428DBBA" w14:textId="77777777" w:rsidTr="005B08E7">
        <w:tc>
          <w:tcPr>
            <w:tcW w:w="3171"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7428DBB8" w14:textId="77777777" w:rsidR="00367140" w:rsidRPr="00AE7508" w:rsidRDefault="00367140" w:rsidP="00183EB9">
            <w:pPr>
              <w:jc w:val="both"/>
              <w:rPr>
                <w:b/>
              </w:rPr>
            </w:pPr>
            <w:r w:rsidRPr="00AE7508">
              <w:rPr>
                <w:b/>
              </w:rPr>
              <w:t xml:space="preserve">PREPARED </w:t>
            </w:r>
            <w:proofErr w:type="gramStart"/>
            <w:r w:rsidRPr="00AE7508">
              <w:rPr>
                <w:b/>
              </w:rPr>
              <w:t>BY :</w:t>
            </w:r>
            <w:proofErr w:type="gramEnd"/>
          </w:p>
        </w:tc>
        <w:tc>
          <w:tcPr>
            <w:tcW w:w="5992" w:type="dxa"/>
            <w:tcBorders>
              <w:top w:val="single" w:sz="4" w:space="0" w:color="auto"/>
              <w:left w:val="single" w:sz="4" w:space="0" w:color="auto"/>
              <w:bottom w:val="single" w:sz="4" w:space="0" w:color="auto"/>
              <w:right w:val="single" w:sz="4" w:space="0" w:color="auto"/>
            </w:tcBorders>
          </w:tcPr>
          <w:p w14:paraId="7428DBB9" w14:textId="2B03DF08" w:rsidR="00367140" w:rsidRPr="004E7619" w:rsidRDefault="008D7BF8" w:rsidP="00FC7E0F">
            <w:pPr>
              <w:autoSpaceDE w:val="0"/>
              <w:autoSpaceDN w:val="0"/>
              <w:adjustRightInd w:val="0"/>
              <w:spacing w:after="200" w:line="288" w:lineRule="auto"/>
              <w:jc w:val="left"/>
              <w:rPr>
                <w:color w:val="000000" w:themeColor="text1"/>
              </w:rPr>
            </w:pPr>
            <w:r>
              <w:rPr>
                <w:color w:val="000000" w:themeColor="text1"/>
              </w:rPr>
              <w:t>Sue Cline, Head of Data and Process Management</w:t>
            </w:r>
          </w:p>
        </w:tc>
      </w:tr>
    </w:tbl>
    <w:p w14:paraId="7428DBBB" w14:textId="77777777" w:rsidR="002B21F7" w:rsidRDefault="002B21F7" w:rsidP="0042792F">
      <w:pPr>
        <w:jc w:val="both"/>
        <w:rPr>
          <w:b/>
        </w:rPr>
      </w:pPr>
    </w:p>
    <w:sectPr w:rsidR="002B21F7" w:rsidSect="00F07661">
      <w:headerReference w:type="default" r:id="rId11"/>
      <w:footerReference w:type="default" r:id="rId12"/>
      <w:headerReference w:type="first" r:id="rId13"/>
      <w:footerReference w:type="first" r:id="rId14"/>
      <w:pgSz w:w="11906" w:h="16838"/>
      <w:pgMar w:top="2397" w:right="1440" w:bottom="1440" w:left="1440" w:header="709"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979F7" w14:textId="77777777" w:rsidR="0086319C" w:rsidRDefault="0086319C" w:rsidP="002F1732">
      <w:pPr>
        <w:spacing w:after="0"/>
      </w:pPr>
      <w:r>
        <w:separator/>
      </w:r>
    </w:p>
  </w:endnote>
  <w:endnote w:type="continuationSeparator" w:id="0">
    <w:p w14:paraId="0DA15C11" w14:textId="77777777" w:rsidR="0086319C" w:rsidRDefault="0086319C" w:rsidP="002F17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3">
    <w:altName w:val="Calibri"/>
    <w:panose1 w:val="00000000000000000000"/>
    <w:charset w:val="00"/>
    <w:family w:val="auto"/>
    <w:notTrueType/>
    <w:pitch w:val="default"/>
    <w:sig w:usb0="00000003" w:usb1="00000000" w:usb2="00000000" w:usb3="00000000" w:csb0="00000001" w:csb1="00000000"/>
  </w:font>
  <w:font w:name="CIDFont+F4">
    <w:altName w:val="Microsoft JhengHei"/>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8DBC1" w14:textId="77777777" w:rsidR="004B6700" w:rsidRDefault="004B6700" w:rsidP="00FC7E0F">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8DBC3" w14:textId="77777777" w:rsidR="00FC7E0F" w:rsidRDefault="00FC7E0F">
    <w:pPr>
      <w:pStyle w:val="Footer"/>
    </w:pPr>
    <w:r>
      <w:rPr>
        <w:noProof/>
        <w:lang w:eastAsia="en-GB"/>
      </w:rPr>
      <w:drawing>
        <wp:anchor distT="0" distB="0" distL="114300" distR="114300" simplePos="0" relativeHeight="251661312" behindDoc="0" locked="0" layoutInCell="1" allowOverlap="1" wp14:anchorId="7428DBC6" wp14:editId="7428DBC7">
          <wp:simplePos x="0" y="0"/>
          <wp:positionH relativeFrom="margin">
            <wp:align>left</wp:align>
          </wp:positionH>
          <wp:positionV relativeFrom="paragraph">
            <wp:posOffset>-201960</wp:posOffset>
          </wp:positionV>
          <wp:extent cx="2225040" cy="283210"/>
          <wp:effectExtent l="0" t="0" r="3810" b="2540"/>
          <wp:wrapSquare wrapText="bothSides"/>
          <wp:docPr id="12" name="Picture 12" descr="P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P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040" cy="2832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A0724" w14:textId="77777777" w:rsidR="0086319C" w:rsidRDefault="0086319C" w:rsidP="002F1732">
      <w:pPr>
        <w:spacing w:after="0"/>
      </w:pPr>
      <w:r>
        <w:separator/>
      </w:r>
    </w:p>
  </w:footnote>
  <w:footnote w:type="continuationSeparator" w:id="0">
    <w:p w14:paraId="22E3ADC5" w14:textId="77777777" w:rsidR="0086319C" w:rsidRDefault="0086319C" w:rsidP="002F173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8DBC0" w14:textId="77777777" w:rsidR="004B6700" w:rsidRDefault="004B6700" w:rsidP="00613EE8">
    <w:pPr>
      <w:pStyle w:val="Heade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8DBC2" w14:textId="77777777" w:rsidR="00FC7E0F" w:rsidRDefault="00FC7E0F">
    <w:pPr>
      <w:pStyle w:val="Header"/>
    </w:pPr>
    <w:r>
      <w:rPr>
        <w:noProof/>
        <w:lang w:eastAsia="en-GB"/>
      </w:rPr>
      <w:drawing>
        <wp:anchor distT="0" distB="0" distL="114300" distR="114300" simplePos="0" relativeHeight="251659264" behindDoc="0" locked="0" layoutInCell="1" allowOverlap="1" wp14:anchorId="7428DBC4" wp14:editId="7428DBC5">
          <wp:simplePos x="0" y="0"/>
          <wp:positionH relativeFrom="margin">
            <wp:posOffset>4349750</wp:posOffset>
          </wp:positionH>
          <wp:positionV relativeFrom="paragraph">
            <wp:posOffset>40167</wp:posOffset>
          </wp:positionV>
          <wp:extent cx="1371600" cy="883920"/>
          <wp:effectExtent l="0" t="0" r="0" b="0"/>
          <wp:wrapSquare wrapText="bothSides"/>
          <wp:docPr id="11" name="Picture 11" descr="Community Integrated Car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unity Integrated Car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8839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9865698"/>
    <w:multiLevelType w:val="hybridMultilevel"/>
    <w:tmpl w:val="698A240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50CDFE5"/>
    <w:multiLevelType w:val="hybridMultilevel"/>
    <w:tmpl w:val="B15A1B7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66B7D37"/>
    <w:multiLevelType w:val="hybridMultilevel"/>
    <w:tmpl w:val="58FC1C4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EAAAEF1"/>
    <w:multiLevelType w:val="hybridMultilevel"/>
    <w:tmpl w:val="BE141D7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AFA9D5"/>
    <w:multiLevelType w:val="hybridMultilevel"/>
    <w:tmpl w:val="2CEAD7B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17E0A7C"/>
    <w:multiLevelType w:val="hybridMultilevel"/>
    <w:tmpl w:val="230D347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FF6100E"/>
    <w:multiLevelType w:val="hybridMultilevel"/>
    <w:tmpl w:val="55064C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346FB3"/>
    <w:multiLevelType w:val="hybridMultilevel"/>
    <w:tmpl w:val="F0348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50B754B"/>
    <w:multiLevelType w:val="hybridMultilevel"/>
    <w:tmpl w:val="3468E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74768B"/>
    <w:multiLevelType w:val="hybridMultilevel"/>
    <w:tmpl w:val="B2F4B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BB47BB"/>
    <w:multiLevelType w:val="hybridMultilevel"/>
    <w:tmpl w:val="70371F4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C5A5B43"/>
    <w:multiLevelType w:val="hybridMultilevel"/>
    <w:tmpl w:val="A8D81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760230"/>
    <w:multiLevelType w:val="hybridMultilevel"/>
    <w:tmpl w:val="2FF064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2BF3DD6"/>
    <w:multiLevelType w:val="hybridMultilevel"/>
    <w:tmpl w:val="10643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9144A6"/>
    <w:multiLevelType w:val="hybridMultilevel"/>
    <w:tmpl w:val="4F944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4337B5"/>
    <w:multiLevelType w:val="hybridMultilevel"/>
    <w:tmpl w:val="BBA2E0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E732A3C"/>
    <w:multiLevelType w:val="hybridMultilevel"/>
    <w:tmpl w:val="4B705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832A27"/>
    <w:multiLevelType w:val="hybridMultilevel"/>
    <w:tmpl w:val="AB66DC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9C50338"/>
    <w:multiLevelType w:val="hybridMultilevel"/>
    <w:tmpl w:val="D42E796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A7D160C"/>
    <w:multiLevelType w:val="hybridMultilevel"/>
    <w:tmpl w:val="F228787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30B3364"/>
    <w:multiLevelType w:val="hybridMultilevel"/>
    <w:tmpl w:val="C6CAD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FC1D97"/>
    <w:multiLevelType w:val="hybridMultilevel"/>
    <w:tmpl w:val="34D631B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9B27CD8"/>
    <w:multiLevelType w:val="hybridMultilevel"/>
    <w:tmpl w:val="BCF6A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C910D59"/>
    <w:multiLevelType w:val="hybridMultilevel"/>
    <w:tmpl w:val="700289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946C45"/>
    <w:multiLevelType w:val="hybridMultilevel"/>
    <w:tmpl w:val="55760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902789"/>
    <w:multiLevelType w:val="hybridMultilevel"/>
    <w:tmpl w:val="4B80C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B15707"/>
    <w:multiLevelType w:val="hybridMultilevel"/>
    <w:tmpl w:val="C134C33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59D86990"/>
    <w:multiLevelType w:val="hybridMultilevel"/>
    <w:tmpl w:val="1B5E2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565E0E"/>
    <w:multiLevelType w:val="hybridMultilevel"/>
    <w:tmpl w:val="B30C7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57BB29"/>
    <w:multiLevelType w:val="hybridMultilevel"/>
    <w:tmpl w:val="A58B517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5C035060"/>
    <w:multiLevelType w:val="hybridMultilevel"/>
    <w:tmpl w:val="427AD68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5CAB6398"/>
    <w:multiLevelType w:val="hybridMultilevel"/>
    <w:tmpl w:val="1800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391FD7"/>
    <w:multiLevelType w:val="hybridMultilevel"/>
    <w:tmpl w:val="45C02E66"/>
    <w:lvl w:ilvl="0" w:tplc="A3EE93DA">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9B3588A"/>
    <w:multiLevelType w:val="hybridMultilevel"/>
    <w:tmpl w:val="8042D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220724"/>
    <w:multiLevelType w:val="hybridMultilevel"/>
    <w:tmpl w:val="39724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69C9B6"/>
    <w:multiLevelType w:val="hybridMultilevel"/>
    <w:tmpl w:val="B92C98E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3BC48CD"/>
    <w:multiLevelType w:val="hybridMultilevel"/>
    <w:tmpl w:val="0E3E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02737E"/>
    <w:multiLevelType w:val="hybridMultilevel"/>
    <w:tmpl w:val="D8B2D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6C5DDF"/>
    <w:multiLevelType w:val="hybridMultilevel"/>
    <w:tmpl w:val="1C6CB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CD72C2"/>
    <w:multiLevelType w:val="hybridMultilevel"/>
    <w:tmpl w:val="6AFA9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DC7ED7"/>
    <w:multiLevelType w:val="hybridMultilevel"/>
    <w:tmpl w:val="978ECB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42713806">
    <w:abstractNumId w:val="19"/>
  </w:num>
  <w:num w:numId="2" w16cid:durableId="1149444069">
    <w:abstractNumId w:val="36"/>
  </w:num>
  <w:num w:numId="3" w16cid:durableId="1670477094">
    <w:abstractNumId w:val="14"/>
  </w:num>
  <w:num w:numId="4" w16cid:durableId="955061232">
    <w:abstractNumId w:val="27"/>
  </w:num>
  <w:num w:numId="5" w16cid:durableId="762727331">
    <w:abstractNumId w:val="33"/>
  </w:num>
  <w:num w:numId="6" w16cid:durableId="1322850634">
    <w:abstractNumId w:val="16"/>
  </w:num>
  <w:num w:numId="7" w16cid:durableId="58673860">
    <w:abstractNumId w:val="9"/>
  </w:num>
  <w:num w:numId="8" w16cid:durableId="846870198">
    <w:abstractNumId w:val="13"/>
  </w:num>
  <w:num w:numId="9" w16cid:durableId="1883513035">
    <w:abstractNumId w:val="37"/>
  </w:num>
  <w:num w:numId="10" w16cid:durableId="564877981">
    <w:abstractNumId w:val="28"/>
  </w:num>
  <w:num w:numId="11" w16cid:durableId="1982422249">
    <w:abstractNumId w:val="39"/>
  </w:num>
  <w:num w:numId="12" w16cid:durableId="1206209939">
    <w:abstractNumId w:val="20"/>
  </w:num>
  <w:num w:numId="13" w16cid:durableId="1768845335">
    <w:abstractNumId w:val="11"/>
  </w:num>
  <w:num w:numId="14" w16cid:durableId="610355699">
    <w:abstractNumId w:val="24"/>
  </w:num>
  <w:num w:numId="15" w16cid:durableId="1234851284">
    <w:abstractNumId w:val="1"/>
  </w:num>
  <w:num w:numId="16" w16cid:durableId="229318065">
    <w:abstractNumId w:val="35"/>
  </w:num>
  <w:num w:numId="17" w16cid:durableId="2040280774">
    <w:abstractNumId w:val="21"/>
  </w:num>
  <w:num w:numId="18" w16cid:durableId="1685548796">
    <w:abstractNumId w:val="4"/>
  </w:num>
  <w:num w:numId="19" w16cid:durableId="256867178">
    <w:abstractNumId w:val="0"/>
  </w:num>
  <w:num w:numId="20" w16cid:durableId="1656759594">
    <w:abstractNumId w:val="2"/>
  </w:num>
  <w:num w:numId="21" w16cid:durableId="570777491">
    <w:abstractNumId w:val="31"/>
  </w:num>
  <w:num w:numId="22" w16cid:durableId="677150570">
    <w:abstractNumId w:val="3"/>
  </w:num>
  <w:num w:numId="23" w16cid:durableId="996616565">
    <w:abstractNumId w:val="29"/>
  </w:num>
  <w:num w:numId="24" w16cid:durableId="475420132">
    <w:abstractNumId w:val="5"/>
  </w:num>
  <w:num w:numId="25" w16cid:durableId="53740428">
    <w:abstractNumId w:val="10"/>
  </w:num>
  <w:num w:numId="26" w16cid:durableId="176888158">
    <w:abstractNumId w:val="30"/>
  </w:num>
  <w:num w:numId="27" w16cid:durableId="1059017909">
    <w:abstractNumId w:val="26"/>
  </w:num>
  <w:num w:numId="28" w16cid:durableId="1966109724">
    <w:abstractNumId w:val="34"/>
  </w:num>
  <w:num w:numId="29" w16cid:durableId="313872570">
    <w:abstractNumId w:val="25"/>
  </w:num>
  <w:num w:numId="30" w16cid:durableId="144203355">
    <w:abstractNumId w:val="40"/>
  </w:num>
  <w:num w:numId="31" w16cid:durableId="1595162781">
    <w:abstractNumId w:val="6"/>
  </w:num>
  <w:num w:numId="32" w16cid:durableId="99881503">
    <w:abstractNumId w:val="22"/>
  </w:num>
  <w:num w:numId="33" w16cid:durableId="1963804038">
    <w:abstractNumId w:val="38"/>
  </w:num>
  <w:num w:numId="34" w16cid:durableId="1899051637">
    <w:abstractNumId w:val="23"/>
  </w:num>
  <w:num w:numId="35" w16cid:durableId="1691107737">
    <w:abstractNumId w:val="7"/>
  </w:num>
  <w:num w:numId="36" w16cid:durableId="1292787656">
    <w:abstractNumId w:val="32"/>
  </w:num>
  <w:num w:numId="37" w16cid:durableId="1484276577">
    <w:abstractNumId w:val="17"/>
  </w:num>
  <w:num w:numId="38" w16cid:durableId="554243796">
    <w:abstractNumId w:val="12"/>
  </w:num>
  <w:num w:numId="39" w16cid:durableId="1743940843">
    <w:abstractNumId w:val="15"/>
  </w:num>
  <w:num w:numId="40" w16cid:durableId="1125611778">
    <w:abstractNumId w:val="18"/>
  </w:num>
  <w:num w:numId="41" w16cid:durableId="192038659">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0CD"/>
    <w:rsid w:val="00001BC4"/>
    <w:rsid w:val="00003BD4"/>
    <w:rsid w:val="00004830"/>
    <w:rsid w:val="00007728"/>
    <w:rsid w:val="00012E45"/>
    <w:rsid w:val="00013195"/>
    <w:rsid w:val="00022F7F"/>
    <w:rsid w:val="00027146"/>
    <w:rsid w:val="00027EDD"/>
    <w:rsid w:val="00030920"/>
    <w:rsid w:val="0004331D"/>
    <w:rsid w:val="000454AC"/>
    <w:rsid w:val="00050855"/>
    <w:rsid w:val="00055060"/>
    <w:rsid w:val="000609B2"/>
    <w:rsid w:val="000665BC"/>
    <w:rsid w:val="00066E3B"/>
    <w:rsid w:val="00087163"/>
    <w:rsid w:val="000A0587"/>
    <w:rsid w:val="000A73E1"/>
    <w:rsid w:val="000B1915"/>
    <w:rsid w:val="000B373C"/>
    <w:rsid w:val="000B52E4"/>
    <w:rsid w:val="000B7DFE"/>
    <w:rsid w:val="000B7F12"/>
    <w:rsid w:val="000C217B"/>
    <w:rsid w:val="000D5E82"/>
    <w:rsid w:val="000D7D9F"/>
    <w:rsid w:val="000E1332"/>
    <w:rsid w:val="000E2005"/>
    <w:rsid w:val="000E7B4B"/>
    <w:rsid w:val="000F0903"/>
    <w:rsid w:val="00104EC5"/>
    <w:rsid w:val="0011050C"/>
    <w:rsid w:val="00117620"/>
    <w:rsid w:val="00124DF7"/>
    <w:rsid w:val="00125119"/>
    <w:rsid w:val="001308E6"/>
    <w:rsid w:val="00130B31"/>
    <w:rsid w:val="00134444"/>
    <w:rsid w:val="00134E09"/>
    <w:rsid w:val="00142DC4"/>
    <w:rsid w:val="001437D7"/>
    <w:rsid w:val="00143B18"/>
    <w:rsid w:val="001442DD"/>
    <w:rsid w:val="00145D84"/>
    <w:rsid w:val="00166F31"/>
    <w:rsid w:val="0017187C"/>
    <w:rsid w:val="001720FA"/>
    <w:rsid w:val="001763BF"/>
    <w:rsid w:val="00181CB2"/>
    <w:rsid w:val="00183C4D"/>
    <w:rsid w:val="00183EB9"/>
    <w:rsid w:val="001868EE"/>
    <w:rsid w:val="00196CF1"/>
    <w:rsid w:val="001A68CF"/>
    <w:rsid w:val="001B0B4F"/>
    <w:rsid w:val="001B7441"/>
    <w:rsid w:val="001C0C16"/>
    <w:rsid w:val="001C2696"/>
    <w:rsid w:val="001C76BA"/>
    <w:rsid w:val="001D4007"/>
    <w:rsid w:val="001D50D6"/>
    <w:rsid w:val="001D59E9"/>
    <w:rsid w:val="001D651E"/>
    <w:rsid w:val="001E74B6"/>
    <w:rsid w:val="001E7633"/>
    <w:rsid w:val="001F2E91"/>
    <w:rsid w:val="001F3F27"/>
    <w:rsid w:val="001F621B"/>
    <w:rsid w:val="001F6CC4"/>
    <w:rsid w:val="002017AC"/>
    <w:rsid w:val="00202E1D"/>
    <w:rsid w:val="00205ACF"/>
    <w:rsid w:val="00210004"/>
    <w:rsid w:val="00216680"/>
    <w:rsid w:val="00216867"/>
    <w:rsid w:val="00222E57"/>
    <w:rsid w:val="002252F4"/>
    <w:rsid w:val="00225F3D"/>
    <w:rsid w:val="0022709C"/>
    <w:rsid w:val="002318A5"/>
    <w:rsid w:val="00235B9F"/>
    <w:rsid w:val="0023631D"/>
    <w:rsid w:val="0023793C"/>
    <w:rsid w:val="00244AF3"/>
    <w:rsid w:val="0025326A"/>
    <w:rsid w:val="002541A4"/>
    <w:rsid w:val="00257B55"/>
    <w:rsid w:val="00262BB7"/>
    <w:rsid w:val="0026610B"/>
    <w:rsid w:val="002666D7"/>
    <w:rsid w:val="00270773"/>
    <w:rsid w:val="00270D38"/>
    <w:rsid w:val="00276D33"/>
    <w:rsid w:val="00280D57"/>
    <w:rsid w:val="00281EBD"/>
    <w:rsid w:val="00282359"/>
    <w:rsid w:val="002834C3"/>
    <w:rsid w:val="00283E47"/>
    <w:rsid w:val="002858DA"/>
    <w:rsid w:val="0028692D"/>
    <w:rsid w:val="00286D1C"/>
    <w:rsid w:val="002900F9"/>
    <w:rsid w:val="00296D8B"/>
    <w:rsid w:val="002A0DEE"/>
    <w:rsid w:val="002B21F7"/>
    <w:rsid w:val="002B4204"/>
    <w:rsid w:val="002B482F"/>
    <w:rsid w:val="002D007B"/>
    <w:rsid w:val="002D2061"/>
    <w:rsid w:val="002D2B13"/>
    <w:rsid w:val="002D4BCB"/>
    <w:rsid w:val="002D4C15"/>
    <w:rsid w:val="002D4EB5"/>
    <w:rsid w:val="002D7E55"/>
    <w:rsid w:val="002E0288"/>
    <w:rsid w:val="002E0DD5"/>
    <w:rsid w:val="002E53DF"/>
    <w:rsid w:val="002E644E"/>
    <w:rsid w:val="002F10C1"/>
    <w:rsid w:val="002F1732"/>
    <w:rsid w:val="002F17EB"/>
    <w:rsid w:val="002F27DC"/>
    <w:rsid w:val="002F6A29"/>
    <w:rsid w:val="002F78EC"/>
    <w:rsid w:val="003008A7"/>
    <w:rsid w:val="0030472E"/>
    <w:rsid w:val="00306F7C"/>
    <w:rsid w:val="003138D1"/>
    <w:rsid w:val="003173D5"/>
    <w:rsid w:val="0032407F"/>
    <w:rsid w:val="00326200"/>
    <w:rsid w:val="00327DCC"/>
    <w:rsid w:val="00335BC1"/>
    <w:rsid w:val="00337415"/>
    <w:rsid w:val="00343564"/>
    <w:rsid w:val="00347FB5"/>
    <w:rsid w:val="00351E7B"/>
    <w:rsid w:val="00354EE9"/>
    <w:rsid w:val="0036383F"/>
    <w:rsid w:val="003669AB"/>
    <w:rsid w:val="00367140"/>
    <w:rsid w:val="00375E57"/>
    <w:rsid w:val="003917A3"/>
    <w:rsid w:val="0039497B"/>
    <w:rsid w:val="003A6AFA"/>
    <w:rsid w:val="003B4E7E"/>
    <w:rsid w:val="003B71ED"/>
    <w:rsid w:val="003D6936"/>
    <w:rsid w:val="003D74AF"/>
    <w:rsid w:val="003E4193"/>
    <w:rsid w:val="003F2BEF"/>
    <w:rsid w:val="003F34E9"/>
    <w:rsid w:val="003F39F1"/>
    <w:rsid w:val="003F4CBF"/>
    <w:rsid w:val="004131DC"/>
    <w:rsid w:val="0041434A"/>
    <w:rsid w:val="004146A1"/>
    <w:rsid w:val="00416549"/>
    <w:rsid w:val="004201F1"/>
    <w:rsid w:val="0042044E"/>
    <w:rsid w:val="0042161D"/>
    <w:rsid w:val="00421F44"/>
    <w:rsid w:val="00425371"/>
    <w:rsid w:val="0042792F"/>
    <w:rsid w:val="00430889"/>
    <w:rsid w:val="004309B7"/>
    <w:rsid w:val="0043580F"/>
    <w:rsid w:val="00436F3A"/>
    <w:rsid w:val="00440920"/>
    <w:rsid w:val="00445893"/>
    <w:rsid w:val="004553D1"/>
    <w:rsid w:val="00460A14"/>
    <w:rsid w:val="00466616"/>
    <w:rsid w:val="004709F0"/>
    <w:rsid w:val="00474B8C"/>
    <w:rsid w:val="004804CA"/>
    <w:rsid w:val="00484C33"/>
    <w:rsid w:val="00490D21"/>
    <w:rsid w:val="00492098"/>
    <w:rsid w:val="00495865"/>
    <w:rsid w:val="00497E77"/>
    <w:rsid w:val="004A186F"/>
    <w:rsid w:val="004A3E60"/>
    <w:rsid w:val="004B1552"/>
    <w:rsid w:val="004B2D6D"/>
    <w:rsid w:val="004B51CC"/>
    <w:rsid w:val="004B6700"/>
    <w:rsid w:val="004D5860"/>
    <w:rsid w:val="004D5CF9"/>
    <w:rsid w:val="004D6B8F"/>
    <w:rsid w:val="004D7B91"/>
    <w:rsid w:val="004E4262"/>
    <w:rsid w:val="004E7619"/>
    <w:rsid w:val="004E7E86"/>
    <w:rsid w:val="004F0C52"/>
    <w:rsid w:val="004F108E"/>
    <w:rsid w:val="004F216A"/>
    <w:rsid w:val="004F50E5"/>
    <w:rsid w:val="00503F88"/>
    <w:rsid w:val="005245B5"/>
    <w:rsid w:val="00531BA2"/>
    <w:rsid w:val="005433A5"/>
    <w:rsid w:val="005449C5"/>
    <w:rsid w:val="0054507D"/>
    <w:rsid w:val="00547FDB"/>
    <w:rsid w:val="00552696"/>
    <w:rsid w:val="00552A89"/>
    <w:rsid w:val="00557A8F"/>
    <w:rsid w:val="005605F3"/>
    <w:rsid w:val="005662F7"/>
    <w:rsid w:val="00583C8F"/>
    <w:rsid w:val="0058556D"/>
    <w:rsid w:val="00585883"/>
    <w:rsid w:val="00586276"/>
    <w:rsid w:val="00594408"/>
    <w:rsid w:val="005B056D"/>
    <w:rsid w:val="005B08E7"/>
    <w:rsid w:val="005B777F"/>
    <w:rsid w:val="005C00C1"/>
    <w:rsid w:val="005C3D18"/>
    <w:rsid w:val="005C46B9"/>
    <w:rsid w:val="005E063D"/>
    <w:rsid w:val="005E691D"/>
    <w:rsid w:val="005E7F40"/>
    <w:rsid w:val="005F1FEF"/>
    <w:rsid w:val="006024EA"/>
    <w:rsid w:val="0060608F"/>
    <w:rsid w:val="00606C30"/>
    <w:rsid w:val="00611329"/>
    <w:rsid w:val="00613EE8"/>
    <w:rsid w:val="00626627"/>
    <w:rsid w:val="00630658"/>
    <w:rsid w:val="00630BD7"/>
    <w:rsid w:val="00631E4E"/>
    <w:rsid w:val="006331FA"/>
    <w:rsid w:val="006337E9"/>
    <w:rsid w:val="006406EE"/>
    <w:rsid w:val="00654874"/>
    <w:rsid w:val="00663598"/>
    <w:rsid w:val="00665132"/>
    <w:rsid w:val="00665B29"/>
    <w:rsid w:val="00666037"/>
    <w:rsid w:val="00666DE4"/>
    <w:rsid w:val="006702D3"/>
    <w:rsid w:val="00681EA6"/>
    <w:rsid w:val="00682783"/>
    <w:rsid w:val="006842F6"/>
    <w:rsid w:val="0068739C"/>
    <w:rsid w:val="006910B3"/>
    <w:rsid w:val="00694ECE"/>
    <w:rsid w:val="00697582"/>
    <w:rsid w:val="006A3447"/>
    <w:rsid w:val="006B21AC"/>
    <w:rsid w:val="006B2426"/>
    <w:rsid w:val="006B4506"/>
    <w:rsid w:val="006B57BD"/>
    <w:rsid w:val="006B5F41"/>
    <w:rsid w:val="006C0772"/>
    <w:rsid w:val="006C2011"/>
    <w:rsid w:val="006C50D4"/>
    <w:rsid w:val="006D1A14"/>
    <w:rsid w:val="006D2DF8"/>
    <w:rsid w:val="006D3416"/>
    <w:rsid w:val="006E0549"/>
    <w:rsid w:val="00707000"/>
    <w:rsid w:val="00707B7F"/>
    <w:rsid w:val="0071507D"/>
    <w:rsid w:val="00721821"/>
    <w:rsid w:val="0072653C"/>
    <w:rsid w:val="00727234"/>
    <w:rsid w:val="007311C2"/>
    <w:rsid w:val="007326A0"/>
    <w:rsid w:val="007347E2"/>
    <w:rsid w:val="007373C1"/>
    <w:rsid w:val="00740A20"/>
    <w:rsid w:val="007412CB"/>
    <w:rsid w:val="00746C8A"/>
    <w:rsid w:val="007473EE"/>
    <w:rsid w:val="00772663"/>
    <w:rsid w:val="007764F4"/>
    <w:rsid w:val="00786E42"/>
    <w:rsid w:val="00787FFA"/>
    <w:rsid w:val="007933AE"/>
    <w:rsid w:val="00793806"/>
    <w:rsid w:val="00793F32"/>
    <w:rsid w:val="007A1626"/>
    <w:rsid w:val="007C0E0D"/>
    <w:rsid w:val="007C1CD1"/>
    <w:rsid w:val="007C212D"/>
    <w:rsid w:val="007C350F"/>
    <w:rsid w:val="007C5D97"/>
    <w:rsid w:val="007D3B1B"/>
    <w:rsid w:val="007D5BAF"/>
    <w:rsid w:val="007E1FAC"/>
    <w:rsid w:val="007E452D"/>
    <w:rsid w:val="007E5FA6"/>
    <w:rsid w:val="007E6552"/>
    <w:rsid w:val="007F0BBA"/>
    <w:rsid w:val="007F446D"/>
    <w:rsid w:val="007F6CF4"/>
    <w:rsid w:val="00803B8F"/>
    <w:rsid w:val="008056AA"/>
    <w:rsid w:val="00816BFB"/>
    <w:rsid w:val="00817E7F"/>
    <w:rsid w:val="008245FC"/>
    <w:rsid w:val="00827A12"/>
    <w:rsid w:val="00831377"/>
    <w:rsid w:val="00833749"/>
    <w:rsid w:val="00835F06"/>
    <w:rsid w:val="008400DC"/>
    <w:rsid w:val="0084333C"/>
    <w:rsid w:val="00847D57"/>
    <w:rsid w:val="00850405"/>
    <w:rsid w:val="00855C76"/>
    <w:rsid w:val="0086005E"/>
    <w:rsid w:val="0086136F"/>
    <w:rsid w:val="0086319C"/>
    <w:rsid w:val="00864883"/>
    <w:rsid w:val="00880038"/>
    <w:rsid w:val="00891B7D"/>
    <w:rsid w:val="008931C7"/>
    <w:rsid w:val="00893B73"/>
    <w:rsid w:val="00894718"/>
    <w:rsid w:val="008A2C06"/>
    <w:rsid w:val="008B2701"/>
    <w:rsid w:val="008C13AD"/>
    <w:rsid w:val="008D1241"/>
    <w:rsid w:val="008D3CE3"/>
    <w:rsid w:val="008D61D0"/>
    <w:rsid w:val="008D7BF8"/>
    <w:rsid w:val="008E2BD6"/>
    <w:rsid w:val="008E6C02"/>
    <w:rsid w:val="008F2015"/>
    <w:rsid w:val="008F6CE8"/>
    <w:rsid w:val="008F7850"/>
    <w:rsid w:val="00903280"/>
    <w:rsid w:val="00903F6E"/>
    <w:rsid w:val="00914A44"/>
    <w:rsid w:val="00915056"/>
    <w:rsid w:val="009151B5"/>
    <w:rsid w:val="00915DE1"/>
    <w:rsid w:val="00921E7F"/>
    <w:rsid w:val="009318A1"/>
    <w:rsid w:val="00934385"/>
    <w:rsid w:val="00934DF7"/>
    <w:rsid w:val="00936426"/>
    <w:rsid w:val="00940665"/>
    <w:rsid w:val="00945710"/>
    <w:rsid w:val="0095049F"/>
    <w:rsid w:val="00951503"/>
    <w:rsid w:val="009541D9"/>
    <w:rsid w:val="00954741"/>
    <w:rsid w:val="009560C7"/>
    <w:rsid w:val="00961921"/>
    <w:rsid w:val="009619EB"/>
    <w:rsid w:val="009637DA"/>
    <w:rsid w:val="00982AEE"/>
    <w:rsid w:val="00994B97"/>
    <w:rsid w:val="009A11DA"/>
    <w:rsid w:val="009A6B2F"/>
    <w:rsid w:val="009B1AAB"/>
    <w:rsid w:val="009B520E"/>
    <w:rsid w:val="009C2EB7"/>
    <w:rsid w:val="009C3FC5"/>
    <w:rsid w:val="009D43FF"/>
    <w:rsid w:val="009D5369"/>
    <w:rsid w:val="009E30CD"/>
    <w:rsid w:val="00A01BF7"/>
    <w:rsid w:val="00A0668B"/>
    <w:rsid w:val="00A14180"/>
    <w:rsid w:val="00A178DB"/>
    <w:rsid w:val="00A2020A"/>
    <w:rsid w:val="00A20A71"/>
    <w:rsid w:val="00A20F23"/>
    <w:rsid w:val="00A26CA4"/>
    <w:rsid w:val="00A3396E"/>
    <w:rsid w:val="00A3789D"/>
    <w:rsid w:val="00A415A1"/>
    <w:rsid w:val="00A45E13"/>
    <w:rsid w:val="00A570AC"/>
    <w:rsid w:val="00A61BE3"/>
    <w:rsid w:val="00A64D4B"/>
    <w:rsid w:val="00A67A3F"/>
    <w:rsid w:val="00A67C15"/>
    <w:rsid w:val="00A739D1"/>
    <w:rsid w:val="00A73D00"/>
    <w:rsid w:val="00A7544E"/>
    <w:rsid w:val="00A777F2"/>
    <w:rsid w:val="00A859D9"/>
    <w:rsid w:val="00A923C5"/>
    <w:rsid w:val="00A96910"/>
    <w:rsid w:val="00A96F12"/>
    <w:rsid w:val="00AA6164"/>
    <w:rsid w:val="00AC1F1C"/>
    <w:rsid w:val="00AC4B2D"/>
    <w:rsid w:val="00AE7508"/>
    <w:rsid w:val="00AF4999"/>
    <w:rsid w:val="00AF6A3E"/>
    <w:rsid w:val="00AF7DF7"/>
    <w:rsid w:val="00B04607"/>
    <w:rsid w:val="00B052FB"/>
    <w:rsid w:val="00B06FB0"/>
    <w:rsid w:val="00B10AC8"/>
    <w:rsid w:val="00B242CB"/>
    <w:rsid w:val="00B311D8"/>
    <w:rsid w:val="00B418EA"/>
    <w:rsid w:val="00B448D4"/>
    <w:rsid w:val="00B4626A"/>
    <w:rsid w:val="00B50390"/>
    <w:rsid w:val="00B55095"/>
    <w:rsid w:val="00B603E5"/>
    <w:rsid w:val="00B60D1E"/>
    <w:rsid w:val="00B62632"/>
    <w:rsid w:val="00B666CE"/>
    <w:rsid w:val="00B71D61"/>
    <w:rsid w:val="00B72BEA"/>
    <w:rsid w:val="00B73FE7"/>
    <w:rsid w:val="00B743F9"/>
    <w:rsid w:val="00B9153F"/>
    <w:rsid w:val="00B928EF"/>
    <w:rsid w:val="00BA34E2"/>
    <w:rsid w:val="00BA7264"/>
    <w:rsid w:val="00BB5DC4"/>
    <w:rsid w:val="00BC11B8"/>
    <w:rsid w:val="00BC6A5C"/>
    <w:rsid w:val="00BC72CE"/>
    <w:rsid w:val="00BD6F5C"/>
    <w:rsid w:val="00BD7CEB"/>
    <w:rsid w:val="00BE1F93"/>
    <w:rsid w:val="00BE339F"/>
    <w:rsid w:val="00BE5957"/>
    <w:rsid w:val="00C065BB"/>
    <w:rsid w:val="00C14012"/>
    <w:rsid w:val="00C23025"/>
    <w:rsid w:val="00C23BC0"/>
    <w:rsid w:val="00C27283"/>
    <w:rsid w:val="00C3197D"/>
    <w:rsid w:val="00C3529E"/>
    <w:rsid w:val="00C3535E"/>
    <w:rsid w:val="00C35766"/>
    <w:rsid w:val="00C35A0B"/>
    <w:rsid w:val="00C37056"/>
    <w:rsid w:val="00C4696A"/>
    <w:rsid w:val="00C46C39"/>
    <w:rsid w:val="00C61250"/>
    <w:rsid w:val="00C64761"/>
    <w:rsid w:val="00C6765A"/>
    <w:rsid w:val="00C77E8B"/>
    <w:rsid w:val="00C77ED8"/>
    <w:rsid w:val="00C85368"/>
    <w:rsid w:val="00C86CAD"/>
    <w:rsid w:val="00C87550"/>
    <w:rsid w:val="00C87EA4"/>
    <w:rsid w:val="00C94F67"/>
    <w:rsid w:val="00CB4657"/>
    <w:rsid w:val="00CB6030"/>
    <w:rsid w:val="00CC025F"/>
    <w:rsid w:val="00CC5606"/>
    <w:rsid w:val="00CD0DE7"/>
    <w:rsid w:val="00CD12DB"/>
    <w:rsid w:val="00CD49C9"/>
    <w:rsid w:val="00CD6C6A"/>
    <w:rsid w:val="00CE6E1C"/>
    <w:rsid w:val="00CF049C"/>
    <w:rsid w:val="00CF1821"/>
    <w:rsid w:val="00CF3522"/>
    <w:rsid w:val="00CF5559"/>
    <w:rsid w:val="00CF6252"/>
    <w:rsid w:val="00D03522"/>
    <w:rsid w:val="00D03625"/>
    <w:rsid w:val="00D1162B"/>
    <w:rsid w:val="00D1425D"/>
    <w:rsid w:val="00D14AA3"/>
    <w:rsid w:val="00D16B7A"/>
    <w:rsid w:val="00D232F8"/>
    <w:rsid w:val="00D26BD2"/>
    <w:rsid w:val="00D317E9"/>
    <w:rsid w:val="00D356A4"/>
    <w:rsid w:val="00D358E8"/>
    <w:rsid w:val="00D40371"/>
    <w:rsid w:val="00D47FF5"/>
    <w:rsid w:val="00D503A3"/>
    <w:rsid w:val="00D50DF6"/>
    <w:rsid w:val="00D5669E"/>
    <w:rsid w:val="00D70D89"/>
    <w:rsid w:val="00D72F40"/>
    <w:rsid w:val="00D73DD0"/>
    <w:rsid w:val="00D80B2B"/>
    <w:rsid w:val="00D82221"/>
    <w:rsid w:val="00D8323D"/>
    <w:rsid w:val="00D9243B"/>
    <w:rsid w:val="00DA0EC4"/>
    <w:rsid w:val="00DA58D4"/>
    <w:rsid w:val="00DB71FA"/>
    <w:rsid w:val="00DC2C73"/>
    <w:rsid w:val="00DC3ED7"/>
    <w:rsid w:val="00DC4446"/>
    <w:rsid w:val="00DD2351"/>
    <w:rsid w:val="00DE0353"/>
    <w:rsid w:val="00DE1368"/>
    <w:rsid w:val="00DE1627"/>
    <w:rsid w:val="00E01C28"/>
    <w:rsid w:val="00E0267B"/>
    <w:rsid w:val="00E036A4"/>
    <w:rsid w:val="00E03FB8"/>
    <w:rsid w:val="00E040F2"/>
    <w:rsid w:val="00E16792"/>
    <w:rsid w:val="00E21A54"/>
    <w:rsid w:val="00E23731"/>
    <w:rsid w:val="00E27317"/>
    <w:rsid w:val="00E27458"/>
    <w:rsid w:val="00E3030E"/>
    <w:rsid w:val="00E538B7"/>
    <w:rsid w:val="00E60924"/>
    <w:rsid w:val="00E61030"/>
    <w:rsid w:val="00E64A0A"/>
    <w:rsid w:val="00E751BE"/>
    <w:rsid w:val="00E80F5F"/>
    <w:rsid w:val="00E83227"/>
    <w:rsid w:val="00E838F4"/>
    <w:rsid w:val="00E8789D"/>
    <w:rsid w:val="00E913F8"/>
    <w:rsid w:val="00E95D78"/>
    <w:rsid w:val="00EA066C"/>
    <w:rsid w:val="00EA1DBA"/>
    <w:rsid w:val="00EA2C6D"/>
    <w:rsid w:val="00EA2D27"/>
    <w:rsid w:val="00EA38E4"/>
    <w:rsid w:val="00EA6062"/>
    <w:rsid w:val="00EB6527"/>
    <w:rsid w:val="00EB69EA"/>
    <w:rsid w:val="00EC3954"/>
    <w:rsid w:val="00EC5015"/>
    <w:rsid w:val="00ED6228"/>
    <w:rsid w:val="00ED6587"/>
    <w:rsid w:val="00ED73EE"/>
    <w:rsid w:val="00EE38F6"/>
    <w:rsid w:val="00EE68B7"/>
    <w:rsid w:val="00EF2E3D"/>
    <w:rsid w:val="00EF4763"/>
    <w:rsid w:val="00F071B3"/>
    <w:rsid w:val="00F07661"/>
    <w:rsid w:val="00F202CB"/>
    <w:rsid w:val="00F20485"/>
    <w:rsid w:val="00F21424"/>
    <w:rsid w:val="00F21B64"/>
    <w:rsid w:val="00F2462B"/>
    <w:rsid w:val="00F2489F"/>
    <w:rsid w:val="00F26C48"/>
    <w:rsid w:val="00F27DCB"/>
    <w:rsid w:val="00F3103B"/>
    <w:rsid w:val="00F3505F"/>
    <w:rsid w:val="00F358FE"/>
    <w:rsid w:val="00F3764F"/>
    <w:rsid w:val="00F41D48"/>
    <w:rsid w:val="00F441C3"/>
    <w:rsid w:val="00F4766D"/>
    <w:rsid w:val="00F512EF"/>
    <w:rsid w:val="00F51469"/>
    <w:rsid w:val="00F533CD"/>
    <w:rsid w:val="00F537D3"/>
    <w:rsid w:val="00F5440F"/>
    <w:rsid w:val="00F5593D"/>
    <w:rsid w:val="00F57A4D"/>
    <w:rsid w:val="00F605A1"/>
    <w:rsid w:val="00F639F4"/>
    <w:rsid w:val="00F664D9"/>
    <w:rsid w:val="00F67D5E"/>
    <w:rsid w:val="00F71C86"/>
    <w:rsid w:val="00F86A8C"/>
    <w:rsid w:val="00F9086A"/>
    <w:rsid w:val="00F9477C"/>
    <w:rsid w:val="00FA1EE0"/>
    <w:rsid w:val="00FB1CC6"/>
    <w:rsid w:val="00FB6B32"/>
    <w:rsid w:val="00FC0F3A"/>
    <w:rsid w:val="00FC6121"/>
    <w:rsid w:val="00FC7E0F"/>
    <w:rsid w:val="00FD5147"/>
    <w:rsid w:val="00FE1CBF"/>
    <w:rsid w:val="00FF1022"/>
    <w:rsid w:val="00FF4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8DB62"/>
  <w15:docId w15:val="{D3DE5512-4EDF-48A4-9005-01A1AACBA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027146"/>
    <w:pPr>
      <w:keepNext/>
      <w:spacing w:after="0"/>
      <w:jc w:val="left"/>
      <w:outlineLvl w:val="1"/>
    </w:pPr>
    <w:rPr>
      <w:rFonts w:ascii="Times New Roman" w:eastAsia="Times New Roman" w:hAnsi="Times New Roman" w:cs="Times New Roman"/>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E30CD"/>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30CD"/>
    <w:pPr>
      <w:ind w:left="720"/>
      <w:contextualSpacing/>
    </w:pPr>
  </w:style>
  <w:style w:type="paragraph" w:styleId="Header">
    <w:name w:val="header"/>
    <w:basedOn w:val="Normal"/>
    <w:link w:val="HeaderChar"/>
    <w:uiPriority w:val="99"/>
    <w:unhideWhenUsed/>
    <w:rsid w:val="002F1732"/>
    <w:pPr>
      <w:tabs>
        <w:tab w:val="center" w:pos="4513"/>
        <w:tab w:val="right" w:pos="9026"/>
      </w:tabs>
      <w:spacing w:after="0"/>
    </w:pPr>
  </w:style>
  <w:style w:type="character" w:customStyle="1" w:styleId="HeaderChar">
    <w:name w:val="Header Char"/>
    <w:basedOn w:val="DefaultParagraphFont"/>
    <w:link w:val="Header"/>
    <w:uiPriority w:val="99"/>
    <w:rsid w:val="002F1732"/>
  </w:style>
  <w:style w:type="paragraph" w:styleId="Footer">
    <w:name w:val="footer"/>
    <w:basedOn w:val="Normal"/>
    <w:link w:val="FooterChar"/>
    <w:uiPriority w:val="99"/>
    <w:unhideWhenUsed/>
    <w:rsid w:val="002F1732"/>
    <w:pPr>
      <w:tabs>
        <w:tab w:val="center" w:pos="4513"/>
        <w:tab w:val="right" w:pos="9026"/>
      </w:tabs>
      <w:spacing w:after="0"/>
    </w:pPr>
  </w:style>
  <w:style w:type="character" w:customStyle="1" w:styleId="FooterChar">
    <w:name w:val="Footer Char"/>
    <w:basedOn w:val="DefaultParagraphFont"/>
    <w:link w:val="Footer"/>
    <w:uiPriority w:val="99"/>
    <w:rsid w:val="002F1732"/>
  </w:style>
  <w:style w:type="paragraph" w:styleId="BalloonText">
    <w:name w:val="Balloon Text"/>
    <w:basedOn w:val="Normal"/>
    <w:link w:val="BalloonTextChar"/>
    <w:uiPriority w:val="99"/>
    <w:semiHidden/>
    <w:unhideWhenUsed/>
    <w:rsid w:val="00707B7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7B7F"/>
    <w:rPr>
      <w:rFonts w:ascii="Tahoma" w:hAnsi="Tahoma" w:cs="Tahoma"/>
      <w:sz w:val="16"/>
      <w:szCs w:val="16"/>
    </w:rPr>
  </w:style>
  <w:style w:type="paragraph" w:styleId="BodyText">
    <w:name w:val="Body Text"/>
    <w:basedOn w:val="Normal"/>
    <w:link w:val="BodyTextChar"/>
    <w:rsid w:val="00552A89"/>
    <w:pPr>
      <w:spacing w:after="0"/>
      <w:jc w:val="both"/>
    </w:pPr>
    <w:rPr>
      <w:rFonts w:ascii="Arial" w:eastAsia="Times New Roman" w:hAnsi="Arial" w:cs="Arial"/>
      <w:sz w:val="24"/>
      <w:szCs w:val="24"/>
      <w:lang w:eastAsia="en-GB"/>
    </w:rPr>
  </w:style>
  <w:style w:type="character" w:customStyle="1" w:styleId="BodyTextChar">
    <w:name w:val="Body Text Char"/>
    <w:basedOn w:val="DefaultParagraphFont"/>
    <w:link w:val="BodyText"/>
    <w:rsid w:val="00552A89"/>
    <w:rPr>
      <w:rFonts w:ascii="Arial" w:eastAsia="Times New Roman" w:hAnsi="Arial" w:cs="Arial"/>
      <w:sz w:val="24"/>
      <w:szCs w:val="24"/>
      <w:lang w:eastAsia="en-GB"/>
    </w:rPr>
  </w:style>
  <w:style w:type="paragraph" w:styleId="NormalWeb">
    <w:name w:val="Normal (Web)"/>
    <w:basedOn w:val="Normal"/>
    <w:rsid w:val="00552A89"/>
    <w:pPr>
      <w:spacing w:before="100" w:beforeAutospacing="1" w:after="100" w:afterAutospacing="1"/>
      <w:jc w:val="left"/>
    </w:pPr>
    <w:rPr>
      <w:rFonts w:ascii="Arial" w:eastAsia="Arial Unicode MS" w:hAnsi="Arial" w:cs="Arial"/>
      <w:color w:val="000000"/>
      <w:sz w:val="18"/>
      <w:szCs w:val="18"/>
    </w:rPr>
  </w:style>
  <w:style w:type="paragraph" w:styleId="Revision">
    <w:name w:val="Revision"/>
    <w:hidden/>
    <w:uiPriority w:val="99"/>
    <w:semiHidden/>
    <w:rsid w:val="00B71D61"/>
    <w:pPr>
      <w:spacing w:after="0"/>
      <w:jc w:val="left"/>
    </w:pPr>
  </w:style>
  <w:style w:type="character" w:customStyle="1" w:styleId="Heading2Char">
    <w:name w:val="Heading 2 Char"/>
    <w:basedOn w:val="DefaultParagraphFont"/>
    <w:link w:val="Heading2"/>
    <w:semiHidden/>
    <w:rsid w:val="00027146"/>
    <w:rPr>
      <w:rFonts w:ascii="Times New Roman" w:eastAsia="Times New Roman" w:hAnsi="Times New Roman" w:cs="Times New Roman"/>
      <w:b/>
      <w:bCs/>
      <w:sz w:val="24"/>
      <w:szCs w:val="24"/>
      <w:u w:val="single"/>
    </w:rPr>
  </w:style>
  <w:style w:type="character" w:styleId="CommentReference">
    <w:name w:val="annotation reference"/>
    <w:basedOn w:val="DefaultParagraphFont"/>
    <w:uiPriority w:val="99"/>
    <w:semiHidden/>
    <w:unhideWhenUsed/>
    <w:rsid w:val="00445893"/>
    <w:rPr>
      <w:sz w:val="16"/>
      <w:szCs w:val="16"/>
    </w:rPr>
  </w:style>
  <w:style w:type="paragraph" w:styleId="CommentText">
    <w:name w:val="annotation text"/>
    <w:basedOn w:val="Normal"/>
    <w:link w:val="CommentTextChar"/>
    <w:uiPriority w:val="99"/>
    <w:unhideWhenUsed/>
    <w:rsid w:val="00445893"/>
    <w:rPr>
      <w:sz w:val="20"/>
      <w:szCs w:val="20"/>
    </w:rPr>
  </w:style>
  <w:style w:type="character" w:customStyle="1" w:styleId="CommentTextChar">
    <w:name w:val="Comment Text Char"/>
    <w:basedOn w:val="DefaultParagraphFont"/>
    <w:link w:val="CommentText"/>
    <w:uiPriority w:val="99"/>
    <w:rsid w:val="00445893"/>
    <w:rPr>
      <w:sz w:val="20"/>
      <w:szCs w:val="20"/>
    </w:rPr>
  </w:style>
  <w:style w:type="paragraph" w:styleId="CommentSubject">
    <w:name w:val="annotation subject"/>
    <w:basedOn w:val="CommentText"/>
    <w:next w:val="CommentText"/>
    <w:link w:val="CommentSubjectChar"/>
    <w:uiPriority w:val="99"/>
    <w:semiHidden/>
    <w:unhideWhenUsed/>
    <w:rsid w:val="00445893"/>
    <w:rPr>
      <w:b/>
      <w:bCs/>
    </w:rPr>
  </w:style>
  <w:style w:type="character" w:customStyle="1" w:styleId="CommentSubjectChar">
    <w:name w:val="Comment Subject Char"/>
    <w:basedOn w:val="CommentTextChar"/>
    <w:link w:val="CommentSubject"/>
    <w:uiPriority w:val="99"/>
    <w:semiHidden/>
    <w:rsid w:val="00445893"/>
    <w:rPr>
      <w:b/>
      <w:bCs/>
      <w:sz w:val="20"/>
      <w:szCs w:val="20"/>
    </w:rPr>
  </w:style>
  <w:style w:type="paragraph" w:customStyle="1" w:styleId="Default">
    <w:name w:val="Default"/>
    <w:rsid w:val="00915056"/>
    <w:pPr>
      <w:autoSpaceDE w:val="0"/>
      <w:autoSpaceDN w:val="0"/>
      <w:adjustRightInd w:val="0"/>
      <w:spacing w:after="0"/>
      <w:jc w:val="left"/>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9954792">
      <w:bodyDiv w:val="1"/>
      <w:marLeft w:val="0"/>
      <w:marRight w:val="0"/>
      <w:marTop w:val="0"/>
      <w:marBottom w:val="0"/>
      <w:divBdr>
        <w:top w:val="none" w:sz="0" w:space="0" w:color="auto"/>
        <w:left w:val="none" w:sz="0" w:space="0" w:color="auto"/>
        <w:bottom w:val="none" w:sz="0" w:space="0" w:color="auto"/>
        <w:right w:val="none" w:sz="0" w:space="0" w:color="auto"/>
      </w:divBdr>
    </w:div>
    <w:div w:id="162970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04E9BC48A24FA4A819E857869E4E40D" ma:contentTypeVersion="10" ma:contentTypeDescription="Create a new document." ma:contentTypeScope="" ma:versionID="7e711f129ec0facae5203ac496e16229">
  <xsd:schema xmlns:xsd="http://www.w3.org/2001/XMLSchema" xmlns:xs="http://www.w3.org/2001/XMLSchema" xmlns:p="http://schemas.microsoft.com/office/2006/metadata/properties" xmlns:ns3="fb9044a5-62fe-461d-96a0-508fbb6a0ad2" xmlns:ns4="dff5fde1-56ae-4f0d-b413-cc9396561aca" targetNamespace="http://schemas.microsoft.com/office/2006/metadata/properties" ma:root="true" ma:fieldsID="1cc95a8c8b3d5da5bd95b635f86ed05a" ns3:_="" ns4:_="">
    <xsd:import namespace="fb9044a5-62fe-461d-96a0-508fbb6a0ad2"/>
    <xsd:import namespace="dff5fde1-56ae-4f0d-b413-cc9396561ac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9044a5-62fe-461d-96a0-508fbb6a0a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ff5fde1-56ae-4f0d-b413-cc9396561aca"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F0EC70-6063-4FAD-8277-8C913AF585C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7EEB1C8-1D1D-416E-8498-20ED9C0C14D9}">
  <ds:schemaRefs>
    <ds:schemaRef ds:uri="http://schemas.openxmlformats.org/officeDocument/2006/bibliography"/>
  </ds:schemaRefs>
</ds:datastoreItem>
</file>

<file path=customXml/itemProps3.xml><?xml version="1.0" encoding="utf-8"?>
<ds:datastoreItem xmlns:ds="http://schemas.openxmlformats.org/officeDocument/2006/customXml" ds:itemID="{1263A59E-FA17-46CA-ACBA-72DAEC085F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9044a5-62fe-461d-96a0-508fbb6a0ad2"/>
    <ds:schemaRef ds:uri="dff5fde1-56ae-4f0d-b413-cc9396561a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5653ED-5D46-4AAB-9108-8F60BBA0C8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1088</Words>
  <Characters>6206</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Registered Nurse Job Description Template</vt:lpstr>
    </vt:vector>
  </TitlesOfParts>
  <Company>Microsoft</Company>
  <LinksUpToDate>false</LinksUpToDate>
  <CharactersWithSpaces>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Registered Nurse Job Description Template</dc:title>
  <dc:creator>Karen Sanders</dc:creator>
  <cp:lastModifiedBy>Jonathon Abbott</cp:lastModifiedBy>
  <cp:revision>2</cp:revision>
  <cp:lastPrinted>2016-05-06T15:02:00Z</cp:lastPrinted>
  <dcterms:created xsi:type="dcterms:W3CDTF">2026-05-05T07:26:00Z</dcterms:created>
  <dcterms:modified xsi:type="dcterms:W3CDTF">2026-05-05T07:26:00Z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0x010100904E9BC48A24FA4A819E857869E4E40D</vt:lpwstr>
  </property>
</Properties>
</file>