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3FF004C7" w:rsidR="00771F83" w:rsidRPr="0004533C" w:rsidRDefault="001B681E">
      <w:r w:rsidRPr="0004533C">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0B97D49D" wp14:editId="44FE2B69">
                <wp:simplePos x="0" y="0"/>
                <wp:positionH relativeFrom="page">
                  <wp:posOffset>-38100</wp:posOffset>
                </wp:positionH>
                <wp:positionV relativeFrom="paragraph">
                  <wp:posOffset>-58192</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A57506" w:rsidRDefault="007E0215" w:rsidP="007E0215">
                            <w:pPr>
                              <w:rPr>
                                <w:b/>
                                <w:bCs/>
                                <w:sz w:val="12"/>
                                <w:szCs w:val="14"/>
                              </w:rPr>
                            </w:pPr>
                            <w:r w:rsidRPr="00A57506">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7D49D" id="_x0000_t202" coordsize="21600,21600" o:spt="202" path="m,l,21600r21600,l21600,xe">
                <v:stroke joinstyle="miter"/>
                <v:path gradientshapeok="t" o:connecttype="rect"/>
              </v:shapetype>
              <v:shape id="Text Box 7" o:spid="_x0000_s1026" type="#_x0000_t202" style="position:absolute;margin-left:-3pt;margin-top:-4.6pt;width:185.25pt;height:27.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" fillcolor="white [3212]" strokecolor="white [3212]" strokeweight=".5pt">
                <v:textbox>
                  <w:txbxContent>
                    <w:p w14:paraId="3EDF5C6D" w14:textId="1A29F6B2" w:rsidR="007E0215" w:rsidRPr="00A57506" w:rsidRDefault="007E0215" w:rsidP="007E0215">
                      <w:pPr>
                        <w:rPr>
                          <w:b/>
                          <w:bCs/>
                          <w:sz w:val="12"/>
                          <w:szCs w:val="14"/>
                        </w:rPr>
                      </w:pPr>
                      <w:r w:rsidRPr="00A57506">
                        <w:rPr>
                          <w:rFonts w:ascii="Calibri" w:hAnsi="Calibri" w:cs="Calibri"/>
                          <w:b/>
                          <w:bCs/>
                          <w:color w:val="ED6898" w:themeColor="accent1"/>
                          <w:sz w:val="36"/>
                          <w:szCs w:val="36"/>
                        </w:rPr>
                        <w:t>Role Profile</w:t>
                      </w:r>
                    </w:p>
                  </w:txbxContent>
                </v:textbox>
                <w10:wrap anchorx="page"/>
              </v:shape>
            </w:pict>
          </mc:Fallback>
        </mc:AlternateContent>
      </w:r>
      <w:r w:rsidR="00E10BB2" w:rsidRPr="0004533C">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FCCE6A9">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Pr="00A57506" w:rsidRDefault="007E0215" w:rsidP="007E0215">
                            <w:pPr>
                              <w:rPr>
                                <w:color w:val="FFFFFF" w:themeColor="background1"/>
                              </w:rPr>
                            </w:pPr>
                          </w:p>
                          <w:p w14:paraId="25936C48" w14:textId="77777777" w:rsidR="007E0215" w:rsidRPr="00A57506" w:rsidRDefault="007E0215" w:rsidP="007E0215">
                            <w:pPr>
                              <w:rPr>
                                <w:color w:val="FFFFFF" w:themeColor="background1"/>
                              </w:rPr>
                            </w:pPr>
                          </w:p>
                          <w:p w14:paraId="23ADCCE4" w14:textId="77777777" w:rsidR="007E0215" w:rsidRPr="00A57506" w:rsidRDefault="007E0215" w:rsidP="007E0215">
                            <w:pPr>
                              <w:rPr>
                                <w:color w:val="FFFFFF" w:themeColor="background1"/>
                              </w:rPr>
                            </w:pPr>
                          </w:p>
                          <w:p w14:paraId="5D9A0C49" w14:textId="77777777" w:rsidR="007E0215" w:rsidRPr="00A57506" w:rsidRDefault="007E0215" w:rsidP="007E0215">
                            <w:pPr>
                              <w:rPr>
                                <w:color w:val="FFFFFF" w:themeColor="background1"/>
                              </w:rPr>
                            </w:pPr>
                          </w:p>
                          <w:p w14:paraId="79D634F7" w14:textId="77777777" w:rsidR="007E0215" w:rsidRPr="00A57506" w:rsidRDefault="007E0215" w:rsidP="007E0215">
                            <w:pPr>
                              <w:rPr>
                                <w:color w:val="FFFFFF" w:themeColor="background1"/>
                              </w:rPr>
                            </w:pPr>
                          </w:p>
                          <w:p w14:paraId="29BAEFE0" w14:textId="7F77CE5A" w:rsidR="007E0215" w:rsidRPr="00A57506" w:rsidRDefault="007E0215" w:rsidP="007E0215">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31AA7" id="Text Box 5" o:spid="_x0000_s1027" type="#_x0000_t202"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" fillcolor="#ed6898 [3204]" strokecolor="#ed6898 [3204]" strokeweight=".5pt">
                <v:textbox>
                  <w:txbxContent>
                    <w:p w14:paraId="099B4ADB" w14:textId="77777777" w:rsidR="007E0215" w:rsidRPr="00A57506" w:rsidRDefault="007E0215" w:rsidP="007E0215">
                      <w:pPr>
                        <w:rPr>
                          <w:color w:val="FFFFFF" w:themeColor="background1"/>
                        </w:rPr>
                      </w:pPr>
                    </w:p>
                    <w:p w14:paraId="25936C48" w14:textId="77777777" w:rsidR="007E0215" w:rsidRPr="00A57506" w:rsidRDefault="007E0215" w:rsidP="007E0215">
                      <w:pPr>
                        <w:rPr>
                          <w:color w:val="FFFFFF" w:themeColor="background1"/>
                        </w:rPr>
                      </w:pPr>
                    </w:p>
                    <w:p w14:paraId="23ADCCE4" w14:textId="77777777" w:rsidR="007E0215" w:rsidRPr="00A57506" w:rsidRDefault="007E0215" w:rsidP="007E0215">
                      <w:pPr>
                        <w:rPr>
                          <w:color w:val="FFFFFF" w:themeColor="background1"/>
                        </w:rPr>
                      </w:pPr>
                    </w:p>
                    <w:p w14:paraId="5D9A0C49" w14:textId="77777777" w:rsidR="007E0215" w:rsidRPr="00A57506" w:rsidRDefault="007E0215" w:rsidP="007E0215">
                      <w:pPr>
                        <w:rPr>
                          <w:color w:val="FFFFFF" w:themeColor="background1"/>
                        </w:rPr>
                      </w:pPr>
                    </w:p>
                    <w:p w14:paraId="79D634F7" w14:textId="77777777" w:rsidR="007E0215" w:rsidRPr="00A57506" w:rsidRDefault="007E0215" w:rsidP="007E0215">
                      <w:pPr>
                        <w:rPr>
                          <w:color w:val="FFFFFF" w:themeColor="background1"/>
                        </w:rPr>
                      </w:pPr>
                    </w:p>
                    <w:p w14:paraId="29BAEFE0" w14:textId="7F77CE5A" w:rsidR="007E0215" w:rsidRPr="00A57506" w:rsidRDefault="007E0215" w:rsidP="007E0215">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v:textbox>
                <w10:wrap anchorx="page"/>
              </v:shape>
            </w:pict>
          </mc:Fallback>
        </mc:AlternateContent>
      </w:r>
      <w:r w:rsidR="00771F83" w:rsidRPr="0004533C">
        <w:rPr>
          <w:noProof/>
        </w:rPr>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02D50BAB" w14:textId="13178BC7" w:rsidR="00771F83" w:rsidRPr="0004533C" w:rsidRDefault="00771F83"/>
    <w:p w14:paraId="60CEFD5B" w14:textId="095A1242" w:rsidR="00771F83" w:rsidRPr="0004533C" w:rsidRDefault="001B16E8">
      <w:r w:rsidRPr="0004533C">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40CF4DE6" wp14:editId="60E6810D">
                <wp:simplePos x="0" y="0"/>
                <wp:positionH relativeFrom="page">
                  <wp:posOffset>0</wp:posOffset>
                </wp:positionH>
                <wp:positionV relativeFrom="paragraph">
                  <wp:posOffset>123152</wp:posOffset>
                </wp:positionV>
                <wp:extent cx="4899660" cy="348615"/>
                <wp:effectExtent l="0" t="0" r="15240" b="13335"/>
                <wp:wrapNone/>
                <wp:docPr id="8" name="Text Box 8"/>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14:paraId="078ABF16" w14:textId="434B963E" w:rsidR="00535E54" w:rsidRPr="00A57506" w:rsidRDefault="00DD0664" w:rsidP="007E0215">
                            <w:pPr>
                              <w:rPr>
                                <w:rFonts w:ascii="Calibri" w:hAnsi="Calibri" w:cs="Calibri"/>
                                <w:b/>
                                <w:bCs/>
                                <w:color w:val="ED6898" w:themeColor="accent1"/>
                                <w:sz w:val="28"/>
                                <w:szCs w:val="28"/>
                              </w:rPr>
                            </w:pPr>
                            <w:r>
                              <w:rPr>
                                <w:rFonts w:ascii="Calibri" w:hAnsi="Calibri" w:cs="Calibri"/>
                                <w:b/>
                                <w:bCs/>
                                <w:color w:val="ED6898" w:themeColor="accent1"/>
                                <w:sz w:val="28"/>
                                <w:szCs w:val="28"/>
                              </w:rPr>
                              <w:t xml:space="preserve">Senior </w:t>
                            </w:r>
                            <w:r w:rsidR="009B3E6D">
                              <w:rPr>
                                <w:rFonts w:ascii="Calibri" w:hAnsi="Calibri" w:cs="Calibri"/>
                                <w:b/>
                                <w:bCs/>
                                <w:color w:val="ED6898" w:themeColor="accent1"/>
                                <w:sz w:val="28"/>
                                <w:szCs w:val="28"/>
                              </w:rPr>
                              <w:t>Project</w:t>
                            </w:r>
                            <w:r w:rsidR="00F93622" w:rsidRPr="00A57506">
                              <w:rPr>
                                <w:rFonts w:ascii="Calibri" w:hAnsi="Calibri" w:cs="Calibri"/>
                                <w:b/>
                                <w:bCs/>
                                <w:color w:val="ED6898" w:themeColor="accent1"/>
                                <w:sz w:val="28"/>
                                <w:szCs w:val="28"/>
                              </w:rPr>
                              <w:t xml:space="preserve"> Manager (</w:t>
                            </w:r>
                            <w:r w:rsidR="004563CE">
                              <w:rPr>
                                <w:rFonts w:ascii="Calibri" w:hAnsi="Calibri" w:cs="Calibri"/>
                                <w:b/>
                                <w:bCs/>
                                <w:color w:val="ED6898" w:themeColor="accent1"/>
                                <w:sz w:val="28"/>
                                <w:szCs w:val="28"/>
                              </w:rPr>
                              <w:t>Housing Development</w:t>
                            </w:r>
                            <w:r w:rsidR="00F93622" w:rsidRPr="00A57506">
                              <w:rPr>
                                <w:rFonts w:ascii="Calibri" w:hAnsi="Calibri" w:cs="Calibri"/>
                                <w:b/>
                                <w:bCs/>
                                <w:color w:val="ED6898" w:themeColor="accent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9.7pt;width:385.8pt;height:27.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" fillcolor="white [3212]" strokecolor="white [3212]" strokeweight=".5pt">
                <v:textbox>
                  <w:txbxContent>
                    <w:p w14:paraId="078ABF16" w14:textId="434B963E" w:rsidR="00535E54" w:rsidRPr="00A57506" w:rsidRDefault="00DD0664" w:rsidP="007E0215">
                      <w:pPr>
                        <w:rPr>
                          <w:rFonts w:ascii="Calibri" w:hAnsi="Calibri" w:cs="Calibri"/>
                          <w:b/>
                          <w:bCs/>
                          <w:color w:val="ED6898" w:themeColor="accent1"/>
                          <w:sz w:val="28"/>
                          <w:szCs w:val="28"/>
                        </w:rPr>
                      </w:pPr>
                      <w:r>
                        <w:rPr>
                          <w:rFonts w:ascii="Calibri" w:hAnsi="Calibri" w:cs="Calibri"/>
                          <w:b/>
                          <w:bCs/>
                          <w:color w:val="ED6898" w:themeColor="accent1"/>
                          <w:sz w:val="28"/>
                          <w:szCs w:val="28"/>
                        </w:rPr>
                        <w:t xml:space="preserve">Senior </w:t>
                      </w:r>
                      <w:r w:rsidR="009B3E6D">
                        <w:rPr>
                          <w:rFonts w:ascii="Calibri" w:hAnsi="Calibri" w:cs="Calibri"/>
                          <w:b/>
                          <w:bCs/>
                          <w:color w:val="ED6898" w:themeColor="accent1"/>
                          <w:sz w:val="28"/>
                          <w:szCs w:val="28"/>
                        </w:rPr>
                        <w:t>Project</w:t>
                      </w:r>
                      <w:r w:rsidR="00F93622" w:rsidRPr="00A57506">
                        <w:rPr>
                          <w:rFonts w:ascii="Calibri" w:hAnsi="Calibri" w:cs="Calibri"/>
                          <w:b/>
                          <w:bCs/>
                          <w:color w:val="ED6898" w:themeColor="accent1"/>
                          <w:sz w:val="28"/>
                          <w:szCs w:val="28"/>
                        </w:rPr>
                        <w:t xml:space="preserve"> Manager (</w:t>
                      </w:r>
                      <w:r w:rsidR="004563CE">
                        <w:rPr>
                          <w:rFonts w:ascii="Calibri" w:hAnsi="Calibri" w:cs="Calibri"/>
                          <w:b/>
                          <w:bCs/>
                          <w:color w:val="ED6898" w:themeColor="accent1"/>
                          <w:sz w:val="28"/>
                          <w:szCs w:val="28"/>
                        </w:rPr>
                        <w:t>Housing Development</w:t>
                      </w:r>
                      <w:r w:rsidR="00F93622" w:rsidRPr="00A57506">
                        <w:rPr>
                          <w:rFonts w:ascii="Calibri" w:hAnsi="Calibri" w:cs="Calibri"/>
                          <w:b/>
                          <w:bCs/>
                          <w:color w:val="ED6898" w:themeColor="accent1"/>
                          <w:sz w:val="28"/>
                          <w:szCs w:val="28"/>
                        </w:rPr>
                        <w:t>)</w:t>
                      </w:r>
                    </w:p>
                  </w:txbxContent>
                </v:textbox>
                <w10:wrap anchorx="page"/>
              </v:shape>
            </w:pict>
          </mc:Fallback>
        </mc:AlternateContent>
      </w:r>
    </w:p>
    <w:p w14:paraId="69EF5AB2" w14:textId="7217F96E" w:rsidR="003523F7" w:rsidRPr="0004533C" w:rsidRDefault="003523F7"/>
    <w:p w14:paraId="786B4F57" w14:textId="30771877" w:rsidR="00771F83" w:rsidRPr="0004533C" w:rsidRDefault="00771F83" w:rsidP="00A57506">
      <w:pPr>
        <w:spacing w:before="240"/>
        <w:ind w:left="426" w:right="119" w:hanging="284"/>
        <w:jc w:val="both"/>
        <w:rPr>
          <w:rFonts w:cstheme="minorBidi"/>
          <w:b/>
          <w:bCs/>
          <w:color w:val="ED6898" w:themeColor="accent1"/>
          <w:sz w:val="24"/>
          <w:lang w:eastAsia="en-GB"/>
        </w:rPr>
      </w:pPr>
      <w:r w:rsidRPr="0004533C">
        <w:rPr>
          <w:rFonts w:cstheme="minorBidi"/>
          <w:b/>
          <w:bCs/>
          <w:color w:val="7F7F7F" w:themeColor="text1"/>
          <w:sz w:val="32"/>
          <w:szCs w:val="32"/>
          <w:lang w:eastAsia="en-GB"/>
        </w:rPr>
        <w:t>Role Purpose</w:t>
      </w:r>
      <w:r w:rsidRPr="0004533C">
        <w:rPr>
          <w:rFonts w:cstheme="minorBidi"/>
          <w:b/>
          <w:bCs/>
          <w:color w:val="ED6898" w:themeColor="accent1"/>
          <w:sz w:val="24"/>
          <w:lang w:eastAsia="en-GB"/>
        </w:rPr>
        <w:t xml:space="preserve"> </w:t>
      </w:r>
    </w:p>
    <w:p w14:paraId="035EC9A9" w14:textId="544689C6" w:rsidR="00D60FFB" w:rsidRPr="0004533C" w:rsidRDefault="00457707" w:rsidP="00D60FFB">
      <w:pPr>
        <w:ind w:left="142" w:right="119"/>
        <w:jc w:val="both"/>
        <w:rPr>
          <w:rFonts w:cstheme="minorBidi"/>
          <w:b/>
          <w:bCs/>
          <w:color w:val="ED6898" w:themeColor="accent1"/>
          <w:sz w:val="24"/>
          <w:lang w:eastAsia="en-GB"/>
        </w:rPr>
      </w:pPr>
      <w:r w:rsidRPr="0004533C">
        <w:rPr>
          <w:rFonts w:cstheme="minorBidi"/>
          <w:b/>
          <w:bCs/>
          <w:color w:val="ED6898" w:themeColor="accent1"/>
          <w:sz w:val="24"/>
          <w:lang w:eastAsia="en-GB"/>
        </w:rPr>
        <w:t xml:space="preserve">The </w:t>
      </w:r>
      <w:r w:rsidR="00DD0664" w:rsidRPr="0004533C">
        <w:rPr>
          <w:rFonts w:cstheme="minorBidi"/>
          <w:b/>
          <w:bCs/>
          <w:color w:val="ED6898" w:themeColor="accent1"/>
          <w:sz w:val="24"/>
          <w:lang w:eastAsia="en-GB"/>
        </w:rPr>
        <w:t xml:space="preserve">Senior </w:t>
      </w:r>
      <w:r w:rsidRPr="0004533C">
        <w:rPr>
          <w:rFonts w:cstheme="minorBidi"/>
          <w:b/>
          <w:bCs/>
          <w:color w:val="ED6898" w:themeColor="accent1"/>
          <w:sz w:val="24"/>
          <w:lang w:eastAsia="en-GB"/>
        </w:rPr>
        <w:t>Project Manager (Housing Development) will ensure that the organisation’s housing development and property programmes</w:t>
      </w:r>
      <w:r w:rsidR="0074555D" w:rsidRPr="0004533C">
        <w:rPr>
          <w:rFonts w:cstheme="minorBidi"/>
          <w:b/>
          <w:bCs/>
          <w:color w:val="ED6898" w:themeColor="accent1"/>
          <w:sz w:val="24"/>
          <w:lang w:eastAsia="en-GB"/>
        </w:rPr>
        <w:t xml:space="preserve"> &amp; projects</w:t>
      </w:r>
      <w:r w:rsidRPr="0004533C">
        <w:rPr>
          <w:rFonts w:cstheme="minorBidi"/>
          <w:b/>
          <w:bCs/>
          <w:color w:val="ED6898" w:themeColor="accent1"/>
          <w:sz w:val="24"/>
          <w:lang w:eastAsia="en-GB"/>
        </w:rPr>
        <w:t xml:space="preserve"> are effectively</w:t>
      </w:r>
      <w:r w:rsidR="00DC781F" w:rsidRPr="0004533C">
        <w:rPr>
          <w:rFonts w:cstheme="minorBidi"/>
          <w:b/>
          <w:bCs/>
          <w:color w:val="ED6898" w:themeColor="accent1"/>
          <w:sz w:val="24"/>
          <w:lang w:eastAsia="en-GB"/>
        </w:rPr>
        <w:t xml:space="preserve"> scoped, </w:t>
      </w:r>
      <w:r w:rsidRPr="0004533C">
        <w:rPr>
          <w:rFonts w:cstheme="minorBidi"/>
          <w:b/>
          <w:bCs/>
          <w:color w:val="ED6898" w:themeColor="accent1"/>
          <w:sz w:val="24"/>
          <w:lang w:eastAsia="en-GB"/>
        </w:rPr>
        <w:t>managed and delivered. The role is responsible for managing a portfolio of housing schemes at varying stages of the project lifecycle, working collaboratively with operational, property and external partners to plan, manage and deliver projects to agreed time, cost, quality and safety requirements, and in support of the charity’s strategic ambitions.</w:t>
      </w:r>
      <w:r w:rsidR="00D60FFB" w:rsidRPr="0004533C">
        <w:rPr>
          <w:rFonts w:cstheme="minorBidi"/>
          <w:b/>
          <w:bCs/>
          <w:color w:val="ED6898" w:themeColor="accent1"/>
          <w:sz w:val="24"/>
          <w:lang w:eastAsia="en-GB"/>
        </w:rPr>
        <w:t xml:space="preserve"> The role focuses on housing development and complex property projects involving significant capital investment, multiple stakeholders, and formal governance and assurance requirements, rather than routine maintenance or minor refurbishment activity.</w:t>
      </w:r>
    </w:p>
    <w:p w14:paraId="44B6367B" w14:textId="77777777" w:rsidR="003B371C" w:rsidRPr="0004533C" w:rsidRDefault="003B371C" w:rsidP="00053C8D">
      <w:pPr>
        <w:ind w:left="142" w:right="119"/>
        <w:jc w:val="both"/>
        <w:rPr>
          <w:rFonts w:cstheme="minorBidi"/>
          <w:b/>
          <w:bCs/>
          <w:color w:val="ED6898" w:themeColor="accent1"/>
          <w:sz w:val="24"/>
          <w:lang w:eastAsia="en-GB"/>
        </w:rPr>
      </w:pPr>
    </w:p>
    <w:p w14:paraId="7557CC07" w14:textId="77777777" w:rsidR="003B371C" w:rsidRPr="0004533C" w:rsidRDefault="003B371C" w:rsidP="003B371C">
      <w:pPr>
        <w:ind w:left="142" w:right="119"/>
        <w:jc w:val="both"/>
        <w:rPr>
          <w:rFonts w:cstheme="minorBidi"/>
          <w:b/>
          <w:bCs/>
          <w:color w:val="ED6898" w:themeColor="accent1"/>
          <w:sz w:val="24"/>
          <w:lang w:eastAsia="en-GB"/>
        </w:rPr>
      </w:pPr>
      <w:r w:rsidRPr="0004533C">
        <w:rPr>
          <w:rFonts w:cstheme="minorBidi"/>
          <w:b/>
          <w:bCs/>
          <w:color w:val="ED6898" w:themeColor="accent1"/>
          <w:sz w:val="24"/>
          <w:lang w:eastAsia="en-GB"/>
        </w:rPr>
        <w:t>The post holder will lead the delivery of new and existing property developments, including land acquisition and the construction of high</w:t>
      </w:r>
      <w:r w:rsidRPr="0004533C">
        <w:rPr>
          <w:rFonts w:cstheme="minorBidi"/>
          <w:b/>
          <w:bCs/>
          <w:color w:val="ED6898" w:themeColor="accent1"/>
          <w:sz w:val="24"/>
          <w:lang w:eastAsia="en-GB"/>
        </w:rPr>
        <w:noBreakHyphen/>
        <w:t>quality specialist accommodation, playing a pivotal role in strengthening the organisation’s long</w:t>
      </w:r>
      <w:r w:rsidRPr="0004533C">
        <w:rPr>
          <w:rFonts w:cstheme="minorBidi"/>
          <w:b/>
          <w:bCs/>
          <w:color w:val="ED6898" w:themeColor="accent1"/>
          <w:sz w:val="24"/>
          <w:lang w:eastAsia="en-GB"/>
        </w:rPr>
        <w:noBreakHyphen/>
        <w:t>term housing asset base and extending our strategic Reach to support people we care for to live full and meaningful lives.</w:t>
      </w:r>
    </w:p>
    <w:p w14:paraId="6A36FEAB" w14:textId="77777777" w:rsidR="00053C8D" w:rsidRPr="0004533C" w:rsidRDefault="00053C8D" w:rsidP="00BA7D21">
      <w:pPr>
        <w:ind w:left="142" w:right="119"/>
        <w:jc w:val="both"/>
        <w:rPr>
          <w:rFonts w:cstheme="minorBidi"/>
          <w:b/>
          <w:bCs/>
          <w:color w:val="ED6898" w:themeColor="accent1"/>
          <w:sz w:val="24"/>
          <w:lang w:eastAsia="en-GB"/>
        </w:rPr>
      </w:pPr>
    </w:p>
    <w:p w14:paraId="6BE8F69B" w14:textId="11C579D4" w:rsidR="00986E0E" w:rsidRPr="0004533C" w:rsidRDefault="00986E0E" w:rsidP="00A57506">
      <w:pPr>
        <w:ind w:left="426" w:right="119" w:hanging="284"/>
        <w:jc w:val="both"/>
        <w:rPr>
          <w:color w:val="5F5F5F" w:themeColor="text1" w:themeShade="BF"/>
          <w:sz w:val="20"/>
          <w:szCs w:val="22"/>
        </w:rPr>
      </w:pPr>
      <w:r w:rsidRPr="0004533C">
        <w:rPr>
          <w:b/>
          <w:bCs/>
          <w:color w:val="7F7F7F" w:themeColor="text1"/>
          <w:sz w:val="32"/>
          <w:szCs w:val="36"/>
        </w:rPr>
        <w:t xml:space="preserve">Key Accountabilities </w:t>
      </w:r>
      <w:r w:rsidRPr="0004533C">
        <w:rPr>
          <w:color w:val="5F5F5F" w:themeColor="text1" w:themeShade="BF"/>
          <w:sz w:val="20"/>
          <w:szCs w:val="22"/>
        </w:rPr>
        <w:t xml:space="preserve">  </w:t>
      </w:r>
    </w:p>
    <w:p w14:paraId="64949107" w14:textId="77777777" w:rsidR="00572761" w:rsidRDefault="00E826B3" w:rsidP="00572761">
      <w:pPr>
        <w:ind w:left="426" w:right="261" w:hanging="284"/>
        <w:jc w:val="both"/>
        <w:rPr>
          <w:b/>
          <w:bCs/>
          <w:color w:val="ED6898" w:themeColor="accent1"/>
          <w:sz w:val="28"/>
          <w:szCs w:val="32"/>
        </w:rPr>
      </w:pPr>
      <w:r w:rsidRPr="0004533C">
        <w:rPr>
          <w:b/>
          <w:bCs/>
          <w:color w:val="ED6898" w:themeColor="accent1"/>
          <w:sz w:val="28"/>
          <w:szCs w:val="32"/>
        </w:rPr>
        <w:t>Service Delivery</w:t>
      </w:r>
    </w:p>
    <w:p w14:paraId="0E68ABB9" w14:textId="29D82873" w:rsidR="00211FD0" w:rsidRPr="00572761" w:rsidRDefault="00211FD0" w:rsidP="00572761">
      <w:pPr>
        <w:pStyle w:val="ListParagraph"/>
        <w:numPr>
          <w:ilvl w:val="0"/>
          <w:numId w:val="3"/>
        </w:numPr>
        <w:tabs>
          <w:tab w:val="left" w:pos="426"/>
        </w:tabs>
        <w:ind w:left="426" w:right="261" w:hanging="284"/>
        <w:jc w:val="both"/>
        <w:rPr>
          <w:b/>
          <w:bCs/>
          <w:color w:val="ED6898" w:themeColor="accent1"/>
          <w:sz w:val="28"/>
          <w:szCs w:val="32"/>
        </w:rPr>
      </w:pPr>
      <w:r w:rsidRPr="00572761">
        <w:rPr>
          <w:rFonts w:cstheme="minorHAnsi"/>
          <w:color w:val="5F5F5F" w:themeColor="text1" w:themeShade="BF"/>
          <w:sz w:val="24"/>
          <w:lang w:eastAsia="en-GB"/>
        </w:rPr>
        <w:t>Lead and manage housing development and major property projects, characterised by higher levels of cost, complexity and risk, and distinct from routine refurbishment, remedial or minor works activity.</w:t>
      </w:r>
    </w:p>
    <w:p w14:paraId="70131F68" w14:textId="1BDD2888" w:rsidR="00944988" w:rsidRPr="0004533C" w:rsidRDefault="00944988"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Maintain strong project management disciplines across all housing development and property schemes to ensure delivery within agreed scope, timescales, budgets and quality standards.</w:t>
      </w:r>
    </w:p>
    <w:p w14:paraId="41CBAC0E" w14:textId="49B7B49B" w:rsidR="00A96EC2" w:rsidRPr="0004533C" w:rsidRDefault="00A96EC2"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Ensure development schemes are documented and managed in a “lender</w:t>
      </w:r>
      <w:r w:rsidRPr="0004533C">
        <w:rPr>
          <w:color w:val="5F5F5F" w:themeColor="text1" w:themeShade="BF"/>
          <w:sz w:val="24"/>
          <w:szCs w:val="28"/>
        </w:rPr>
        <w:noBreakHyphen/>
        <w:t>ready” and audit</w:t>
      </w:r>
      <w:r w:rsidRPr="0004533C">
        <w:rPr>
          <w:color w:val="5F5F5F" w:themeColor="text1" w:themeShade="BF"/>
          <w:sz w:val="24"/>
          <w:szCs w:val="28"/>
        </w:rPr>
        <w:noBreakHyphen/>
        <w:t>ready manner, maintaining accurate technical, legal and financial records throughout the lifecycle.</w:t>
      </w:r>
      <w:r w:rsidR="0089764A" w:rsidRPr="0004533C">
        <w:rPr>
          <w:color w:val="5F5F5F" w:themeColor="text1" w:themeShade="BF"/>
          <w:sz w:val="24"/>
          <w:szCs w:val="28"/>
        </w:rPr>
        <w:t xml:space="preserve"> </w:t>
      </w:r>
    </w:p>
    <w:p w14:paraId="32E2495F" w14:textId="77777777" w:rsidR="00944988" w:rsidRPr="0004533C" w:rsidRDefault="00944988"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Prepare comprehensive business cases for all housing development projects, clearly articulating whole-life costs, risks, opportunities and benefits to enable effective investment decisions.</w:t>
      </w:r>
    </w:p>
    <w:p w14:paraId="254CAF0B" w14:textId="27F6A933" w:rsidR="003E385F" w:rsidRPr="0004533C" w:rsidRDefault="003E385F"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 xml:space="preserve">Where applicable, support compliance with external funding, grant or investment conditions associated with housing development. </w:t>
      </w:r>
    </w:p>
    <w:p w14:paraId="2E2598A8" w14:textId="77777777" w:rsidR="00944988" w:rsidRPr="0004533C" w:rsidRDefault="00944988"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Lead end-to-end project delivery covering feasibility, land purchase, design, construction and handover into operations.</w:t>
      </w:r>
    </w:p>
    <w:p w14:paraId="735E2205" w14:textId="4044B23A" w:rsidR="00944988" w:rsidRPr="0004533C" w:rsidRDefault="00944988"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Work closely with Operational Leaders to ensure developments meet operational needs and support positive outcomes for people we support.</w:t>
      </w:r>
    </w:p>
    <w:p w14:paraId="7D4C1478" w14:textId="77777777" w:rsidR="00944988" w:rsidRPr="0004533C" w:rsidRDefault="00944988"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Maintain accurate project plans, budgets, risk and issue logs, and progress reporting using agreed project management tools and standards.</w:t>
      </w:r>
    </w:p>
    <w:p w14:paraId="6ABA4D22" w14:textId="77777777" w:rsidR="00944988" w:rsidRPr="0004533C" w:rsidRDefault="00944988"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Lead and manage relationships with external partners including architects, structural engineers, building contractors, consultants and legal advisers.</w:t>
      </w:r>
    </w:p>
    <w:p w14:paraId="70F1EBC3" w14:textId="2429D268" w:rsidR="00975C09" w:rsidRPr="0004533C" w:rsidRDefault="00944988"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 xml:space="preserve">Work in partnership with the internal </w:t>
      </w:r>
      <w:r w:rsidR="00054D7E" w:rsidRPr="0004533C">
        <w:rPr>
          <w:color w:val="5F5F5F" w:themeColor="text1" w:themeShade="BF"/>
          <w:sz w:val="24"/>
          <w:szCs w:val="28"/>
        </w:rPr>
        <w:t>Operations, Quality, Risk and Property/Facilities</w:t>
      </w:r>
      <w:r w:rsidRPr="0004533C">
        <w:rPr>
          <w:color w:val="5F5F5F" w:themeColor="text1" w:themeShade="BF"/>
          <w:sz w:val="24"/>
          <w:szCs w:val="28"/>
        </w:rPr>
        <w:t xml:space="preserve"> team</w:t>
      </w:r>
      <w:r w:rsidR="00054D7E" w:rsidRPr="0004533C">
        <w:rPr>
          <w:color w:val="5F5F5F" w:themeColor="text1" w:themeShade="BF"/>
          <w:sz w:val="24"/>
          <w:szCs w:val="28"/>
        </w:rPr>
        <w:t>s</w:t>
      </w:r>
      <w:r w:rsidRPr="0004533C">
        <w:rPr>
          <w:color w:val="5F5F5F" w:themeColor="text1" w:themeShade="BF"/>
          <w:sz w:val="24"/>
          <w:szCs w:val="28"/>
        </w:rPr>
        <w:t xml:space="preserve"> to ensure compliance with organisational standards, health and safety requirements and quality expectations.</w:t>
      </w:r>
      <w:r w:rsidR="00975C09" w:rsidRPr="0004533C">
        <w:rPr>
          <w:color w:val="5F5F5F" w:themeColor="text1" w:themeShade="BF"/>
          <w:sz w:val="24"/>
          <w:szCs w:val="28"/>
        </w:rPr>
        <w:t xml:space="preserve"> </w:t>
      </w:r>
    </w:p>
    <w:p w14:paraId="33609891" w14:textId="77777777" w:rsidR="00BF767A" w:rsidRPr="0004533C" w:rsidRDefault="00BF767A" w:rsidP="00101A03">
      <w:pPr>
        <w:pStyle w:val="li1"/>
        <w:numPr>
          <w:ilvl w:val="0"/>
          <w:numId w:val="3"/>
        </w:numPr>
        <w:spacing w:after="0"/>
        <w:ind w:left="426" w:right="261" w:hanging="284"/>
        <w:jc w:val="both"/>
        <w:rPr>
          <w:color w:val="5F5F5F" w:themeColor="text1" w:themeShade="BF"/>
          <w:sz w:val="24"/>
          <w:szCs w:val="28"/>
        </w:rPr>
      </w:pPr>
      <w:r w:rsidRPr="0004533C">
        <w:rPr>
          <w:color w:val="5F5F5F" w:themeColor="text1" w:themeShade="BF"/>
          <w:sz w:val="24"/>
          <w:szCs w:val="28"/>
        </w:rPr>
        <w:t>Identify opportunities to improve consistency, efficiency, value for money and return on long-term impact across the housing development portfolio.</w:t>
      </w:r>
    </w:p>
    <w:p w14:paraId="1BC9D07D" w14:textId="77777777" w:rsidR="00BF767A" w:rsidRPr="0004533C" w:rsidRDefault="00BF767A" w:rsidP="00101A03">
      <w:pPr>
        <w:pStyle w:val="li1"/>
        <w:numPr>
          <w:ilvl w:val="0"/>
          <w:numId w:val="3"/>
        </w:numPr>
        <w:spacing w:after="0"/>
        <w:ind w:left="426" w:right="261" w:hanging="284"/>
        <w:jc w:val="both"/>
        <w:rPr>
          <w:color w:val="5F5F5F" w:themeColor="text1" w:themeShade="BF"/>
          <w:sz w:val="24"/>
          <w:szCs w:val="28"/>
        </w:rPr>
      </w:pPr>
      <w:r w:rsidRPr="0004533C">
        <w:rPr>
          <w:color w:val="5F5F5F" w:themeColor="text1" w:themeShade="BF"/>
          <w:sz w:val="24"/>
          <w:szCs w:val="28"/>
        </w:rPr>
        <w:t>Lead post-project evaluation and impact review activity, ensuring learning from completed schemes is captured, shared and embedded to strengthen future housing developments.</w:t>
      </w:r>
    </w:p>
    <w:p w14:paraId="3B29E142" w14:textId="35B57740" w:rsidR="004E18EF" w:rsidRPr="004E18EF" w:rsidRDefault="007E60CF" w:rsidP="004E18EF">
      <w:pPr>
        <w:ind w:right="119"/>
        <w:jc w:val="both"/>
        <w:rPr>
          <w:b/>
          <w:bCs/>
          <w:color w:val="ED6898" w:themeColor="accent1"/>
          <w:sz w:val="28"/>
          <w:szCs w:val="32"/>
        </w:rPr>
      </w:pPr>
      <w:r w:rsidRPr="0004533C">
        <w:rPr>
          <w:b/>
          <w:bCs/>
          <w:color w:val="ED6898" w:themeColor="accent1"/>
          <w:sz w:val="28"/>
          <w:szCs w:val="32"/>
        </w:rPr>
        <w:t>Legal, Risk, and Compliance</w:t>
      </w:r>
    </w:p>
    <w:p w14:paraId="6A2430A0" w14:textId="431F5DCD" w:rsidR="004E18EF" w:rsidRDefault="004E18EF" w:rsidP="004E18EF">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L</w:t>
      </w:r>
      <w:r>
        <w:rPr>
          <w:color w:val="5F5F5F" w:themeColor="text1" w:themeShade="BF"/>
          <w:sz w:val="24"/>
          <w:szCs w:val="28"/>
        </w:rPr>
        <w:t>e</w:t>
      </w:r>
      <w:r w:rsidRPr="0004533C">
        <w:rPr>
          <w:color w:val="5F5F5F" w:themeColor="text1" w:themeShade="BF"/>
          <w:sz w:val="24"/>
          <w:szCs w:val="28"/>
        </w:rPr>
        <w:t>ad post-project evaluation and impact review activity, ensuring learning from completed schemes is captured, shared and embedded to strengthen future housing developments.</w:t>
      </w:r>
    </w:p>
    <w:p w14:paraId="1C65049F" w14:textId="77777777" w:rsidR="004E18EF" w:rsidRDefault="006E6306" w:rsidP="004E18EF">
      <w:pPr>
        <w:pStyle w:val="li1"/>
        <w:numPr>
          <w:ilvl w:val="0"/>
          <w:numId w:val="3"/>
        </w:numPr>
        <w:spacing w:after="0"/>
        <w:ind w:left="426" w:right="261" w:hanging="284"/>
        <w:jc w:val="both"/>
        <w:rPr>
          <w:color w:val="5F5F5F" w:themeColor="text1" w:themeShade="BF"/>
          <w:sz w:val="24"/>
          <w:szCs w:val="28"/>
        </w:rPr>
      </w:pPr>
      <w:r w:rsidRPr="004E18EF">
        <w:rPr>
          <w:rFonts w:asciiTheme="minorHAnsi" w:hAnsiTheme="minorHAnsi" w:cstheme="minorHAnsi"/>
          <w:color w:val="5F5F5F" w:themeColor="text1" w:themeShade="BF"/>
          <w:sz w:val="24"/>
          <w:szCs w:val="24"/>
        </w:rPr>
        <w:lastRenderedPageBreak/>
        <w:t>Proactively identify, manage and mitigate risks across all housing development projects, including health and safety, safeguarding, financial, reputational and regulatory risks.</w:t>
      </w:r>
    </w:p>
    <w:p w14:paraId="584E5ADF" w14:textId="77777777" w:rsidR="004E18EF" w:rsidRDefault="006E6306" w:rsidP="004E18EF">
      <w:pPr>
        <w:pStyle w:val="li1"/>
        <w:numPr>
          <w:ilvl w:val="0"/>
          <w:numId w:val="3"/>
        </w:numPr>
        <w:spacing w:after="0"/>
        <w:ind w:left="426" w:right="261" w:hanging="284"/>
        <w:jc w:val="both"/>
        <w:rPr>
          <w:color w:val="5F5F5F" w:themeColor="text1" w:themeShade="BF"/>
          <w:sz w:val="24"/>
          <w:szCs w:val="28"/>
        </w:rPr>
      </w:pPr>
      <w:r w:rsidRPr="004E18EF">
        <w:rPr>
          <w:rFonts w:asciiTheme="minorHAnsi" w:hAnsiTheme="minorHAnsi" w:cstheme="minorHAnsi"/>
          <w:color w:val="5F5F5F" w:themeColor="text1" w:themeShade="BF"/>
          <w:sz w:val="24"/>
          <w:szCs w:val="24"/>
        </w:rPr>
        <w:t>Ensure housing development projects comply with all relevant legislation, planning and building regulations, and internal governance frameworks.</w:t>
      </w:r>
    </w:p>
    <w:p w14:paraId="522351B6" w14:textId="77777777" w:rsidR="004E18EF" w:rsidRDefault="006E6306" w:rsidP="004E18EF">
      <w:pPr>
        <w:pStyle w:val="li1"/>
        <w:numPr>
          <w:ilvl w:val="0"/>
          <w:numId w:val="3"/>
        </w:numPr>
        <w:spacing w:after="0"/>
        <w:ind w:left="426" w:right="261" w:hanging="284"/>
        <w:jc w:val="both"/>
        <w:rPr>
          <w:color w:val="5F5F5F" w:themeColor="text1" w:themeShade="BF"/>
          <w:sz w:val="24"/>
          <w:szCs w:val="28"/>
        </w:rPr>
      </w:pPr>
      <w:r w:rsidRPr="004E18EF">
        <w:rPr>
          <w:rFonts w:asciiTheme="minorHAnsi" w:hAnsiTheme="minorHAnsi" w:cstheme="minorHAnsi"/>
          <w:color w:val="5F5F5F" w:themeColor="text1" w:themeShade="BF"/>
          <w:sz w:val="24"/>
          <w:szCs w:val="24"/>
        </w:rPr>
        <w:t>Escalate risks, issues and changes appropriately, taking timely corrective action to maintain delivery.</w:t>
      </w:r>
    </w:p>
    <w:p w14:paraId="31043B55" w14:textId="58203C56" w:rsidR="00572761" w:rsidRPr="004E18EF" w:rsidRDefault="001A3DE3" w:rsidP="004E18EF">
      <w:pPr>
        <w:pStyle w:val="li1"/>
        <w:numPr>
          <w:ilvl w:val="0"/>
          <w:numId w:val="3"/>
        </w:numPr>
        <w:spacing w:after="0"/>
        <w:ind w:left="426" w:right="261" w:hanging="284"/>
        <w:jc w:val="both"/>
        <w:rPr>
          <w:color w:val="5F5F5F" w:themeColor="text1" w:themeShade="BF"/>
          <w:sz w:val="24"/>
          <w:szCs w:val="28"/>
        </w:rPr>
      </w:pPr>
      <w:r w:rsidRPr="004E18EF">
        <w:rPr>
          <w:rFonts w:asciiTheme="minorHAnsi" w:hAnsiTheme="minorHAnsi" w:cstheme="minorHAnsi"/>
          <w:color w:val="5F5F5F" w:themeColor="text1" w:themeShade="BF"/>
          <w:sz w:val="24"/>
          <w:szCs w:val="24"/>
        </w:rPr>
        <w:t xml:space="preserve">Manage project stage gates and assurance checkpoints, </w:t>
      </w:r>
      <w:r w:rsidR="006D214D" w:rsidRPr="004E18EF">
        <w:rPr>
          <w:rFonts w:asciiTheme="minorHAnsi" w:hAnsiTheme="minorHAnsi" w:cstheme="minorHAnsi"/>
          <w:color w:val="5F5F5F" w:themeColor="text1" w:themeShade="BF"/>
          <w:sz w:val="24"/>
          <w:szCs w:val="24"/>
        </w:rPr>
        <w:t xml:space="preserve">including planning, legal and contractual milestones, </w:t>
      </w:r>
      <w:r w:rsidRPr="004E18EF">
        <w:rPr>
          <w:rFonts w:asciiTheme="minorHAnsi" w:hAnsiTheme="minorHAnsi" w:cstheme="minorHAnsi"/>
          <w:color w:val="5F5F5F" w:themeColor="text1" w:themeShade="BF"/>
          <w:sz w:val="24"/>
          <w:szCs w:val="24"/>
        </w:rPr>
        <w:t>ensuring schemes are ready to progress at each phase of the development lifecycle and that risks are clearly understood and approved.</w:t>
      </w:r>
    </w:p>
    <w:p w14:paraId="430BBCC5" w14:textId="180E7A29" w:rsidR="00FD4CB0" w:rsidRDefault="00FD4CB0" w:rsidP="00A57506">
      <w:pPr>
        <w:ind w:left="426" w:hanging="284"/>
        <w:jc w:val="both"/>
        <w:rPr>
          <w:b/>
          <w:bCs/>
          <w:color w:val="ED6898" w:themeColor="accent1"/>
          <w:sz w:val="28"/>
          <w:szCs w:val="32"/>
        </w:rPr>
      </w:pPr>
      <w:r w:rsidRPr="0004533C">
        <w:rPr>
          <w:b/>
          <w:bCs/>
          <w:color w:val="ED6898" w:themeColor="accent1"/>
          <w:sz w:val="28"/>
          <w:szCs w:val="32"/>
        </w:rPr>
        <w:t>People</w:t>
      </w:r>
    </w:p>
    <w:p w14:paraId="25B233C3" w14:textId="77777777" w:rsidR="007E75DA" w:rsidRDefault="00D160A3" w:rsidP="007E75DA">
      <w:pPr>
        <w:pStyle w:val="li1"/>
        <w:numPr>
          <w:ilvl w:val="0"/>
          <w:numId w:val="3"/>
        </w:numPr>
        <w:spacing w:before="0" w:beforeAutospacing="0" w:after="0"/>
        <w:ind w:left="426" w:right="261" w:hanging="284"/>
        <w:jc w:val="both"/>
        <w:rPr>
          <w:color w:val="5F5F5F" w:themeColor="text1" w:themeShade="BF"/>
          <w:sz w:val="24"/>
          <w:szCs w:val="28"/>
        </w:rPr>
      </w:pPr>
      <w:r w:rsidRPr="00D1142B">
        <w:rPr>
          <w:rFonts w:asciiTheme="minorHAnsi" w:hAnsiTheme="minorHAnsi" w:cstheme="minorHAnsi"/>
          <w:color w:val="5F5F5F" w:themeColor="text1" w:themeShade="BF"/>
          <w:sz w:val="24"/>
          <w:szCs w:val="24"/>
        </w:rPr>
        <w:t>Build strong and effective working relationships with internal colleagues across operational, property, finance and support services.</w:t>
      </w:r>
    </w:p>
    <w:p w14:paraId="166C207D" w14:textId="77777777" w:rsidR="007E75DA" w:rsidRDefault="00D160A3" w:rsidP="007E75DA">
      <w:pPr>
        <w:pStyle w:val="li1"/>
        <w:numPr>
          <w:ilvl w:val="0"/>
          <w:numId w:val="3"/>
        </w:numPr>
        <w:spacing w:after="0"/>
        <w:ind w:left="426" w:right="261" w:hanging="284"/>
        <w:jc w:val="both"/>
        <w:rPr>
          <w:color w:val="5F5F5F" w:themeColor="text1" w:themeShade="BF"/>
          <w:sz w:val="24"/>
          <w:szCs w:val="28"/>
        </w:rPr>
      </w:pPr>
      <w:r w:rsidRPr="00D1142B">
        <w:rPr>
          <w:rFonts w:asciiTheme="minorHAnsi" w:hAnsiTheme="minorHAnsi" w:cstheme="minorHAnsi"/>
          <w:color w:val="5F5F5F" w:themeColor="text1" w:themeShade="BF"/>
          <w:sz w:val="24"/>
          <w:szCs w:val="24"/>
        </w:rPr>
        <w:t>Provide clear leadership and professional oversight to project teams and contributors, ensuring accountability and high standards of delivery.</w:t>
      </w:r>
    </w:p>
    <w:p w14:paraId="2865B891" w14:textId="67D2A0B5" w:rsidR="00BC5271" w:rsidRPr="007E75DA" w:rsidRDefault="00D160A3" w:rsidP="007E75DA">
      <w:pPr>
        <w:pStyle w:val="li1"/>
        <w:numPr>
          <w:ilvl w:val="0"/>
          <w:numId w:val="3"/>
        </w:numPr>
        <w:spacing w:after="0"/>
        <w:ind w:left="426" w:right="261" w:hanging="284"/>
        <w:jc w:val="both"/>
        <w:rPr>
          <w:color w:val="5F5F5F" w:themeColor="text1" w:themeShade="BF"/>
          <w:sz w:val="24"/>
          <w:szCs w:val="28"/>
        </w:rPr>
      </w:pPr>
      <w:r w:rsidRPr="007E75DA">
        <w:rPr>
          <w:rFonts w:asciiTheme="minorHAnsi" w:hAnsiTheme="minorHAnsi" w:cstheme="minorHAnsi"/>
          <w:color w:val="5F5F5F" w:themeColor="text1" w:themeShade="BF"/>
          <w:sz w:val="24"/>
          <w:szCs w:val="24"/>
        </w:rPr>
        <w:t>Promote a culture of collaboration, continuous improvement and disciplined project delivery.</w:t>
      </w:r>
      <w:r w:rsidR="00C945D4" w:rsidRPr="007E75DA">
        <w:rPr>
          <w:rFonts w:asciiTheme="minorHAnsi" w:hAnsiTheme="minorHAnsi" w:cstheme="minorHAnsi"/>
          <w:b/>
          <w:bCs/>
          <w:color w:val="5F5F5F" w:themeColor="text1" w:themeShade="BF"/>
          <w:sz w:val="40"/>
          <w:szCs w:val="40"/>
        </w:rPr>
        <w:t xml:space="preserve">  </w:t>
      </w:r>
    </w:p>
    <w:p w14:paraId="2C8F8CFA" w14:textId="27CE6C76" w:rsidR="00BC5271" w:rsidRPr="0004533C" w:rsidRDefault="00F7308D" w:rsidP="00B83791">
      <w:pPr>
        <w:ind w:left="2977" w:right="140" w:hanging="2835"/>
        <w:jc w:val="both"/>
        <w:rPr>
          <w:color w:val="5F5F5F" w:themeColor="text1" w:themeShade="BF"/>
          <w:sz w:val="24"/>
          <w:szCs w:val="28"/>
        </w:rPr>
      </w:pPr>
      <w:r w:rsidRPr="0004533C">
        <w:rPr>
          <w:b/>
          <w:bCs/>
          <w:color w:val="5F5F5F" w:themeColor="text1" w:themeShade="BF"/>
          <w:sz w:val="24"/>
          <w:szCs w:val="28"/>
        </w:rPr>
        <w:t>Scope and Geography</w:t>
      </w:r>
      <w:r w:rsidR="00521292" w:rsidRPr="0004533C">
        <w:rPr>
          <w:rFonts w:cstheme="minorBidi"/>
          <w:b/>
          <w:bCs/>
          <w:color w:val="7F7F7F" w:themeColor="text1"/>
          <w:sz w:val="24"/>
          <w:lang w:eastAsia="en-GB"/>
        </w:rPr>
        <w:tab/>
      </w:r>
      <w:r w:rsidR="00521292" w:rsidRPr="0004533C">
        <w:rPr>
          <w:color w:val="5F5F5F" w:themeColor="text1" w:themeShade="BF"/>
          <w:sz w:val="24"/>
          <w:szCs w:val="28"/>
        </w:rPr>
        <w:t xml:space="preserve">This is a </w:t>
      </w:r>
      <w:r w:rsidR="004843DF" w:rsidRPr="0004533C">
        <w:rPr>
          <w:color w:val="5F5F5F" w:themeColor="text1" w:themeShade="BF"/>
          <w:sz w:val="24"/>
          <w:szCs w:val="28"/>
        </w:rPr>
        <w:t>national role</w:t>
      </w:r>
      <w:r w:rsidR="00AA2026" w:rsidRPr="0004533C">
        <w:rPr>
          <w:color w:val="5F5F5F" w:themeColor="text1" w:themeShade="BF"/>
          <w:sz w:val="24"/>
          <w:szCs w:val="28"/>
        </w:rPr>
        <w:t xml:space="preserve"> </w:t>
      </w:r>
      <w:r w:rsidR="00B83791" w:rsidRPr="0004533C">
        <w:rPr>
          <w:color w:val="5F5F5F" w:themeColor="text1" w:themeShade="BF"/>
          <w:sz w:val="24"/>
          <w:szCs w:val="28"/>
        </w:rPr>
        <w:t>supporting housing development and property schemes across England and Scotland.</w:t>
      </w:r>
    </w:p>
    <w:p w14:paraId="0F98A2EC" w14:textId="77777777" w:rsidR="004A0A54" w:rsidRPr="0004533C" w:rsidRDefault="00521292" w:rsidP="004A0A54">
      <w:pPr>
        <w:ind w:left="2977" w:right="140" w:hanging="2835"/>
        <w:jc w:val="both"/>
        <w:rPr>
          <w:color w:val="5F5F5F" w:themeColor="text1" w:themeShade="BF"/>
          <w:sz w:val="24"/>
          <w:szCs w:val="28"/>
        </w:rPr>
      </w:pPr>
      <w:r w:rsidRPr="0004533C">
        <w:rPr>
          <w:b/>
          <w:bCs/>
          <w:color w:val="5F5F5F" w:themeColor="text1" w:themeShade="BF"/>
          <w:sz w:val="24"/>
          <w:szCs w:val="28"/>
        </w:rPr>
        <w:t>Travel Expectation</w:t>
      </w:r>
      <w:r w:rsidR="00191D44" w:rsidRPr="0004533C">
        <w:rPr>
          <w:color w:val="5F5F5F" w:themeColor="text1" w:themeShade="BF"/>
          <w:sz w:val="24"/>
          <w:szCs w:val="28"/>
        </w:rPr>
        <w:t xml:space="preserve"> </w:t>
      </w:r>
      <w:r w:rsidR="00191D44" w:rsidRPr="0004533C">
        <w:rPr>
          <w:color w:val="5F5F5F" w:themeColor="text1" w:themeShade="BF"/>
          <w:sz w:val="24"/>
          <w:szCs w:val="28"/>
        </w:rPr>
        <w:tab/>
      </w:r>
      <w:r w:rsidR="004A0A54" w:rsidRPr="0004533C">
        <w:rPr>
          <w:color w:val="5F5F5F" w:themeColor="text1" w:themeShade="BF"/>
          <w:sz w:val="24"/>
          <w:szCs w:val="28"/>
        </w:rPr>
        <w:t>There will be a requirement for national travel to support site visits, stakeholder engagement and project delivery as required.</w:t>
      </w:r>
    </w:p>
    <w:p w14:paraId="67DED96A" w14:textId="5401B88D" w:rsidR="00F14090" w:rsidRPr="0004533C" w:rsidRDefault="00191D44" w:rsidP="00F14090">
      <w:pPr>
        <w:ind w:left="2977" w:right="140" w:hanging="2835"/>
        <w:jc w:val="both"/>
        <w:rPr>
          <w:color w:val="5F5F5F" w:themeColor="text1" w:themeShade="BF"/>
          <w:sz w:val="24"/>
          <w:szCs w:val="28"/>
        </w:rPr>
      </w:pPr>
      <w:r w:rsidRPr="0004533C">
        <w:rPr>
          <w:b/>
          <w:bCs/>
          <w:color w:val="5F5F5F" w:themeColor="text1" w:themeShade="BF"/>
          <w:sz w:val="24"/>
          <w:szCs w:val="28"/>
        </w:rPr>
        <w:t>Collaboration</w:t>
      </w:r>
      <w:r w:rsidRPr="0004533C">
        <w:rPr>
          <w:color w:val="5F5F5F" w:themeColor="text1" w:themeShade="BF"/>
          <w:sz w:val="24"/>
          <w:szCs w:val="28"/>
        </w:rPr>
        <w:t xml:space="preserve"> </w:t>
      </w:r>
      <w:r w:rsidR="005073C2" w:rsidRPr="0004533C">
        <w:rPr>
          <w:color w:val="5F5F5F" w:themeColor="text1" w:themeShade="BF"/>
          <w:sz w:val="24"/>
          <w:szCs w:val="28"/>
        </w:rPr>
        <w:tab/>
      </w:r>
      <w:r w:rsidR="00DA60F9" w:rsidRPr="0004533C">
        <w:rPr>
          <w:color w:val="5F5F5F" w:themeColor="text1" w:themeShade="BF"/>
          <w:sz w:val="24"/>
          <w:szCs w:val="28"/>
        </w:rPr>
        <w:t xml:space="preserve">It is expected that the post holder will proactively engage with </w:t>
      </w:r>
      <w:r w:rsidR="00097981" w:rsidRPr="0004533C">
        <w:rPr>
          <w:color w:val="5F5F5F" w:themeColor="text1" w:themeShade="BF"/>
          <w:sz w:val="24"/>
          <w:szCs w:val="28"/>
        </w:rPr>
        <w:t>Operational Leaders</w:t>
      </w:r>
      <w:r w:rsidR="00995A49" w:rsidRPr="0004533C">
        <w:rPr>
          <w:color w:val="5F5F5F" w:themeColor="text1" w:themeShade="BF"/>
          <w:sz w:val="24"/>
          <w:szCs w:val="28"/>
        </w:rPr>
        <w:t>, Property</w:t>
      </w:r>
      <w:r w:rsidR="00845818" w:rsidRPr="0004533C">
        <w:rPr>
          <w:color w:val="5F5F5F" w:themeColor="text1" w:themeShade="BF"/>
          <w:sz w:val="24"/>
          <w:szCs w:val="28"/>
        </w:rPr>
        <w:t xml:space="preserve"> (E.g. Clerk of Works for specific projects)</w:t>
      </w:r>
      <w:r w:rsidR="00995A49" w:rsidRPr="0004533C">
        <w:rPr>
          <w:color w:val="5F5F5F" w:themeColor="text1" w:themeShade="BF"/>
          <w:sz w:val="24"/>
          <w:szCs w:val="28"/>
        </w:rPr>
        <w:t>, Finance and other Support Services Teams</w:t>
      </w:r>
      <w:r w:rsidR="009E3141" w:rsidRPr="0004533C">
        <w:rPr>
          <w:color w:val="5F5F5F" w:themeColor="text1" w:themeShade="BF"/>
          <w:sz w:val="24"/>
          <w:szCs w:val="28"/>
        </w:rPr>
        <w:t>, external partners including</w:t>
      </w:r>
      <w:r w:rsidR="00047831" w:rsidRPr="0004533C">
        <w:rPr>
          <w:color w:val="5F5F5F" w:themeColor="text1" w:themeShade="BF"/>
          <w:sz w:val="24"/>
          <w:szCs w:val="28"/>
        </w:rPr>
        <w:t xml:space="preserve"> </w:t>
      </w:r>
      <w:r w:rsidR="00F14090" w:rsidRPr="0004533C">
        <w:rPr>
          <w:color w:val="5F5F5F" w:themeColor="text1" w:themeShade="BF"/>
          <w:sz w:val="24"/>
          <w:szCs w:val="28"/>
        </w:rPr>
        <w:t xml:space="preserve">architects, engineers, contractors, planners and legal advisers. </w:t>
      </w:r>
    </w:p>
    <w:p w14:paraId="76ACF6B3" w14:textId="6F65B11B" w:rsidR="00FD4CB0" w:rsidRPr="0004533C" w:rsidRDefault="005073C2" w:rsidP="00A57506">
      <w:pPr>
        <w:ind w:left="2977" w:right="140" w:hanging="2835"/>
        <w:jc w:val="both"/>
        <w:rPr>
          <w:rFonts w:cstheme="minorBidi"/>
          <w:b/>
          <w:bCs/>
          <w:color w:val="7F7F7F" w:themeColor="text1"/>
          <w:sz w:val="32"/>
          <w:szCs w:val="32"/>
          <w:lang w:eastAsia="en-GB"/>
        </w:rPr>
      </w:pPr>
      <w:r w:rsidRPr="0004533C">
        <w:rPr>
          <w:b/>
          <w:bCs/>
          <w:color w:val="5F5F5F" w:themeColor="text1" w:themeShade="BF"/>
          <w:sz w:val="24"/>
          <w:szCs w:val="28"/>
        </w:rPr>
        <w:t>Budgets</w:t>
      </w:r>
      <w:r w:rsidRPr="0004533C">
        <w:rPr>
          <w:b/>
          <w:bCs/>
          <w:color w:val="5F5F5F" w:themeColor="text1" w:themeShade="BF"/>
          <w:sz w:val="24"/>
          <w:szCs w:val="28"/>
        </w:rPr>
        <w:tab/>
      </w:r>
      <w:r w:rsidR="009F645D" w:rsidRPr="0004533C">
        <w:rPr>
          <w:color w:val="5F5F5F" w:themeColor="text1" w:themeShade="BF"/>
          <w:sz w:val="24"/>
          <w:szCs w:val="28"/>
        </w:rPr>
        <w:t xml:space="preserve">Indirect budget responsibility through the management of </w:t>
      </w:r>
      <w:r w:rsidR="00A7584C" w:rsidRPr="0004533C">
        <w:rPr>
          <w:color w:val="5F5F5F" w:themeColor="text1" w:themeShade="BF"/>
          <w:sz w:val="24"/>
          <w:szCs w:val="28"/>
        </w:rPr>
        <w:t xml:space="preserve">housing development and property </w:t>
      </w:r>
      <w:r w:rsidR="009F645D" w:rsidRPr="0004533C">
        <w:rPr>
          <w:color w:val="5F5F5F" w:themeColor="text1" w:themeShade="BF"/>
          <w:sz w:val="24"/>
          <w:szCs w:val="28"/>
        </w:rPr>
        <w:t>projects and delivery within cost parameters.</w:t>
      </w:r>
    </w:p>
    <w:p w14:paraId="47342541" w14:textId="4B9262F0" w:rsidR="00FD4CB0" w:rsidRPr="0004533C" w:rsidRDefault="00FD4CB0" w:rsidP="00944E53">
      <w:pPr>
        <w:ind w:left="426" w:hanging="284"/>
        <w:jc w:val="both"/>
        <w:rPr>
          <w:rFonts w:cstheme="minorBidi"/>
          <w:b/>
          <w:bCs/>
          <w:color w:val="7F7F7F" w:themeColor="text1"/>
          <w:sz w:val="32"/>
          <w:szCs w:val="32"/>
          <w:lang w:eastAsia="en-GB"/>
        </w:rPr>
      </w:pPr>
    </w:p>
    <w:tbl>
      <w:tblPr>
        <w:tblStyle w:val="TableGrid"/>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3119"/>
        <w:gridCol w:w="7887"/>
        <w:gridCol w:w="8"/>
      </w:tblGrid>
      <w:tr w:rsidR="00E52F3E" w:rsidRPr="0004533C" w14:paraId="4C46A70D" w14:textId="77777777" w:rsidTr="0026538A">
        <w:trPr>
          <w:gridAfter w:val="1"/>
          <w:wAfter w:w="8" w:type="dxa"/>
          <w:trHeight w:val="403"/>
        </w:trPr>
        <w:tc>
          <w:tcPr>
            <w:tcW w:w="11006" w:type="dxa"/>
            <w:gridSpan w:val="2"/>
            <w:shd w:val="clear" w:color="auto" w:fill="E5E5E5" w:themeFill="text1" w:themeFillTint="33"/>
          </w:tcPr>
          <w:p w14:paraId="4911D5DF" w14:textId="77777777" w:rsidR="00E52F3E" w:rsidRPr="0004533C" w:rsidRDefault="00E52F3E" w:rsidP="0026538A">
            <w:pPr>
              <w:ind w:left="426" w:hanging="284"/>
              <w:jc w:val="center"/>
              <w:rPr>
                <w:b/>
                <w:bCs/>
                <w:color w:val="7F7F7F" w:themeColor="text1"/>
                <w:sz w:val="32"/>
                <w:szCs w:val="36"/>
              </w:rPr>
            </w:pPr>
            <w:r w:rsidRPr="0004533C">
              <w:rPr>
                <w:b/>
                <w:bCs/>
                <w:color w:val="7F7F7F" w:themeColor="text1"/>
                <w:sz w:val="32"/>
                <w:szCs w:val="36"/>
              </w:rPr>
              <w:t>Best Life Possible Success Measures</w:t>
            </w:r>
          </w:p>
        </w:tc>
      </w:tr>
      <w:tr w:rsidR="00E52F3E" w:rsidRPr="0004533C" w14:paraId="771FC653" w14:textId="77777777" w:rsidTr="0026538A">
        <w:trPr>
          <w:trHeight w:val="570"/>
        </w:trPr>
        <w:tc>
          <w:tcPr>
            <w:tcW w:w="3119" w:type="dxa"/>
            <w:shd w:val="clear" w:color="auto" w:fill="E5E5E5" w:themeFill="text1" w:themeFillTint="33"/>
          </w:tcPr>
          <w:p w14:paraId="4D836BCC" w14:textId="77777777" w:rsidR="00E52F3E" w:rsidRPr="0004533C" w:rsidRDefault="00E52F3E" w:rsidP="0026538A">
            <w:pPr>
              <w:ind w:left="164"/>
              <w:rPr>
                <w:b/>
                <w:bCs/>
                <w:color w:val="5F5F5F" w:themeColor="text1" w:themeShade="BF"/>
                <w:sz w:val="24"/>
                <w:szCs w:val="28"/>
              </w:rPr>
            </w:pPr>
            <w:r w:rsidRPr="0004533C">
              <w:rPr>
                <w:b/>
                <w:bCs/>
                <w:color w:val="5F5F5F" w:themeColor="text1" w:themeShade="BF"/>
                <w:sz w:val="24"/>
                <w:szCs w:val="28"/>
              </w:rPr>
              <w:t>Service Quality and Innovation</w:t>
            </w:r>
          </w:p>
        </w:tc>
        <w:tc>
          <w:tcPr>
            <w:tcW w:w="7895" w:type="dxa"/>
            <w:gridSpan w:val="2"/>
            <w:shd w:val="clear" w:color="auto" w:fill="E5E5E5" w:themeFill="text1" w:themeFillTint="33"/>
          </w:tcPr>
          <w:p w14:paraId="3D6E6663" w14:textId="77777777" w:rsidR="00E2432A" w:rsidRPr="0004533C" w:rsidRDefault="00E2432A" w:rsidP="00101A03">
            <w:pPr>
              <w:pStyle w:val="ListParagraph"/>
              <w:numPr>
                <w:ilvl w:val="0"/>
                <w:numId w:val="1"/>
              </w:numPr>
              <w:rPr>
                <w:rFonts w:eastAsia="+mn-ea" w:cs="+mn-cs"/>
                <w:color w:val="7F7F7F"/>
                <w:szCs w:val="22"/>
                <w:lang w:eastAsia="en-GB"/>
              </w:rPr>
            </w:pPr>
            <w:r w:rsidRPr="0004533C">
              <w:rPr>
                <w:rFonts w:eastAsia="+mn-ea" w:cs="+mn-cs"/>
                <w:color w:val="7F7F7F"/>
                <w:szCs w:val="22"/>
                <w:lang w:eastAsia="en-GB"/>
              </w:rPr>
              <w:t>Deliver safe, high-quality accommodation that enables people we support to live fulfilling, independent lives.</w:t>
            </w:r>
          </w:p>
          <w:p w14:paraId="4F5AA706" w14:textId="77777777" w:rsidR="00E2432A" w:rsidRPr="0004533C" w:rsidRDefault="00E2432A" w:rsidP="00101A03">
            <w:pPr>
              <w:pStyle w:val="ListParagraph"/>
              <w:numPr>
                <w:ilvl w:val="0"/>
                <w:numId w:val="1"/>
              </w:numPr>
              <w:rPr>
                <w:rFonts w:eastAsia="+mn-ea" w:cs="+mn-cs"/>
                <w:color w:val="7F7F7F"/>
                <w:szCs w:val="22"/>
                <w:lang w:eastAsia="en-GB"/>
              </w:rPr>
            </w:pPr>
            <w:r w:rsidRPr="0004533C">
              <w:rPr>
                <w:rFonts w:eastAsia="+mn-ea" w:cs="+mn-cs"/>
                <w:color w:val="7F7F7F"/>
                <w:szCs w:val="22"/>
                <w:lang w:eastAsia="en-GB"/>
              </w:rPr>
              <w:t>Ensure housing developments are well designed, sustainable and meet long-term operational and quality needs.</w:t>
            </w:r>
          </w:p>
          <w:p w14:paraId="5509E194" w14:textId="701D2EF4" w:rsidR="00E12062" w:rsidRPr="0004533C" w:rsidRDefault="00E12062" w:rsidP="00376319">
            <w:pPr>
              <w:pStyle w:val="ListParagraph"/>
              <w:ind w:left="360"/>
              <w:rPr>
                <w:rFonts w:eastAsia="+mn-ea" w:cs="+mn-cs"/>
                <w:color w:val="7F7F7F"/>
                <w:szCs w:val="22"/>
                <w:lang w:eastAsia="en-GB"/>
              </w:rPr>
            </w:pPr>
          </w:p>
        </w:tc>
      </w:tr>
      <w:tr w:rsidR="00E52F3E" w:rsidRPr="0004533C" w14:paraId="17043F2A" w14:textId="77777777" w:rsidTr="0026538A">
        <w:trPr>
          <w:trHeight w:val="1072"/>
        </w:trPr>
        <w:tc>
          <w:tcPr>
            <w:tcW w:w="3119" w:type="dxa"/>
            <w:shd w:val="clear" w:color="auto" w:fill="E5E5E5" w:themeFill="text1" w:themeFillTint="33"/>
          </w:tcPr>
          <w:p w14:paraId="19085D02" w14:textId="77777777" w:rsidR="00E52F3E" w:rsidRPr="0004533C" w:rsidRDefault="00E52F3E" w:rsidP="0026538A">
            <w:pPr>
              <w:ind w:left="164" w:hanging="22"/>
              <w:rPr>
                <w:b/>
                <w:bCs/>
                <w:color w:val="5F5F5F" w:themeColor="text1" w:themeShade="BF"/>
                <w:sz w:val="24"/>
                <w:szCs w:val="28"/>
              </w:rPr>
            </w:pPr>
            <w:r w:rsidRPr="0004533C">
              <w:rPr>
                <w:b/>
                <w:bCs/>
                <w:color w:val="5F5F5F" w:themeColor="text1" w:themeShade="BF"/>
                <w:sz w:val="24"/>
                <w:szCs w:val="28"/>
              </w:rPr>
              <w:t>Career Opportunity</w:t>
            </w:r>
          </w:p>
        </w:tc>
        <w:tc>
          <w:tcPr>
            <w:tcW w:w="7895" w:type="dxa"/>
            <w:gridSpan w:val="2"/>
            <w:shd w:val="clear" w:color="auto" w:fill="E5E5E5" w:themeFill="text1" w:themeFillTint="33"/>
          </w:tcPr>
          <w:p w14:paraId="37B03DDB" w14:textId="77777777" w:rsidR="00F11518" w:rsidRPr="0004533C" w:rsidRDefault="00F11518" w:rsidP="00101A03">
            <w:pPr>
              <w:pStyle w:val="ListParagraph"/>
              <w:numPr>
                <w:ilvl w:val="0"/>
                <w:numId w:val="1"/>
              </w:numPr>
              <w:rPr>
                <w:rFonts w:eastAsia="+mn-ea" w:cs="+mn-cs"/>
                <w:color w:val="7F7F7F"/>
                <w:szCs w:val="22"/>
                <w:lang w:eastAsia="en-GB"/>
              </w:rPr>
            </w:pPr>
            <w:r w:rsidRPr="0004533C">
              <w:rPr>
                <w:rFonts w:eastAsia="+mn-ea" w:cs="+mn-cs"/>
                <w:color w:val="7F7F7F"/>
                <w:szCs w:val="22"/>
                <w:lang w:eastAsia="en-GB"/>
              </w:rPr>
              <w:t>Contribute to a positive colleague experience through the delivery of well-planned, well-managed projects.</w:t>
            </w:r>
          </w:p>
          <w:p w14:paraId="7F41DD63" w14:textId="77777777" w:rsidR="00F11518" w:rsidRPr="0004533C" w:rsidRDefault="00F11518" w:rsidP="00101A03">
            <w:pPr>
              <w:pStyle w:val="ListParagraph"/>
              <w:numPr>
                <w:ilvl w:val="0"/>
                <w:numId w:val="1"/>
              </w:numPr>
              <w:rPr>
                <w:rFonts w:eastAsia="+mn-ea" w:cs="+mn-cs"/>
                <w:color w:val="7F7F7F"/>
                <w:szCs w:val="22"/>
                <w:lang w:eastAsia="en-GB"/>
              </w:rPr>
            </w:pPr>
            <w:r w:rsidRPr="0004533C">
              <w:rPr>
                <w:rFonts w:eastAsia="+mn-ea" w:cs="+mn-cs"/>
                <w:color w:val="7F7F7F"/>
                <w:szCs w:val="22"/>
                <w:lang w:eastAsia="en-GB"/>
              </w:rPr>
              <w:t>Support the development of internal capability in housing development and property project delivery.</w:t>
            </w:r>
          </w:p>
          <w:p w14:paraId="70E4DD21" w14:textId="7BF28BE1" w:rsidR="00DD4000" w:rsidRPr="0004533C" w:rsidRDefault="00DD4000" w:rsidP="00F11518">
            <w:pPr>
              <w:pStyle w:val="ListParagraph"/>
              <w:ind w:left="360"/>
              <w:rPr>
                <w:rFonts w:eastAsia="+mn-ea" w:cs="+mn-cs"/>
                <w:color w:val="7F7F7F"/>
                <w:szCs w:val="22"/>
                <w:lang w:eastAsia="en-GB"/>
              </w:rPr>
            </w:pPr>
          </w:p>
        </w:tc>
      </w:tr>
      <w:tr w:rsidR="00E52F3E" w:rsidRPr="0004533C" w14:paraId="1485EF56" w14:textId="77777777" w:rsidTr="0026538A">
        <w:trPr>
          <w:trHeight w:val="734"/>
        </w:trPr>
        <w:tc>
          <w:tcPr>
            <w:tcW w:w="3119" w:type="dxa"/>
            <w:shd w:val="clear" w:color="auto" w:fill="E5E5E5" w:themeFill="text1" w:themeFillTint="33"/>
          </w:tcPr>
          <w:p w14:paraId="18F7F19F" w14:textId="77777777" w:rsidR="00E52F3E" w:rsidRPr="0004533C" w:rsidRDefault="00E52F3E" w:rsidP="0026538A">
            <w:pPr>
              <w:ind w:left="164" w:hanging="22"/>
              <w:rPr>
                <w:b/>
                <w:bCs/>
                <w:color w:val="5F5F5F" w:themeColor="text1" w:themeShade="BF"/>
                <w:sz w:val="24"/>
                <w:szCs w:val="28"/>
              </w:rPr>
            </w:pPr>
            <w:r w:rsidRPr="0004533C">
              <w:rPr>
                <w:b/>
                <w:bCs/>
                <w:color w:val="5F5F5F" w:themeColor="text1" w:themeShade="BF"/>
                <w:sz w:val="24"/>
                <w:szCs w:val="28"/>
              </w:rPr>
              <w:t>Community Engagement</w:t>
            </w:r>
          </w:p>
        </w:tc>
        <w:tc>
          <w:tcPr>
            <w:tcW w:w="7895" w:type="dxa"/>
            <w:gridSpan w:val="2"/>
            <w:shd w:val="clear" w:color="auto" w:fill="E5E5E5" w:themeFill="text1" w:themeFillTint="33"/>
          </w:tcPr>
          <w:p w14:paraId="3EF09C1E" w14:textId="77777777" w:rsidR="00AD4874" w:rsidRPr="0004533C" w:rsidRDefault="00AD4874" w:rsidP="00101A03">
            <w:pPr>
              <w:pStyle w:val="ListParagraph"/>
              <w:numPr>
                <w:ilvl w:val="0"/>
                <w:numId w:val="1"/>
              </w:numPr>
              <w:rPr>
                <w:rFonts w:eastAsia="+mn-ea" w:cs="+mn-cs"/>
                <w:color w:val="7F7F7F"/>
                <w:szCs w:val="22"/>
                <w:lang w:eastAsia="en-GB"/>
              </w:rPr>
            </w:pPr>
            <w:r w:rsidRPr="0004533C">
              <w:rPr>
                <w:rFonts w:eastAsia="+mn-ea" w:cs="+mn-cs"/>
                <w:color w:val="7F7F7F"/>
                <w:szCs w:val="22"/>
                <w:lang w:eastAsia="en-GB"/>
              </w:rPr>
              <w:t>Work with partners and local stakeholders to deliver housing that meets community needs.</w:t>
            </w:r>
          </w:p>
          <w:p w14:paraId="2FA206FD" w14:textId="77777777" w:rsidR="00AD4874" w:rsidRPr="0004533C" w:rsidRDefault="00AD4874" w:rsidP="00101A03">
            <w:pPr>
              <w:pStyle w:val="ListParagraph"/>
              <w:numPr>
                <w:ilvl w:val="0"/>
                <w:numId w:val="1"/>
              </w:numPr>
              <w:rPr>
                <w:rFonts w:eastAsia="+mn-ea" w:cs="+mn-cs"/>
                <w:color w:val="7F7F7F"/>
                <w:szCs w:val="22"/>
                <w:lang w:eastAsia="en-GB"/>
              </w:rPr>
            </w:pPr>
            <w:r w:rsidRPr="0004533C">
              <w:rPr>
                <w:rFonts w:eastAsia="+mn-ea" w:cs="+mn-cs"/>
                <w:color w:val="7F7F7F"/>
                <w:szCs w:val="22"/>
                <w:lang w:eastAsia="en-GB"/>
              </w:rPr>
              <w:t>Build and maintain positive relationships with external organisations involved in housing and development.</w:t>
            </w:r>
          </w:p>
          <w:p w14:paraId="5BB0464D" w14:textId="30A56F15" w:rsidR="00DD4000" w:rsidRPr="0004533C" w:rsidRDefault="00DD4000" w:rsidP="00AD4874">
            <w:pPr>
              <w:jc w:val="both"/>
              <w:rPr>
                <w:rFonts w:eastAsia="+mn-ea" w:cs="+mn-cs"/>
                <w:color w:val="7F7F7F"/>
                <w:szCs w:val="22"/>
                <w:lang w:eastAsia="en-GB"/>
              </w:rPr>
            </w:pPr>
          </w:p>
        </w:tc>
      </w:tr>
      <w:tr w:rsidR="00E52F3E" w:rsidRPr="0004533C" w14:paraId="19A9929F" w14:textId="77777777" w:rsidTr="0026538A">
        <w:trPr>
          <w:trHeight w:val="1041"/>
        </w:trPr>
        <w:tc>
          <w:tcPr>
            <w:tcW w:w="3119" w:type="dxa"/>
            <w:shd w:val="clear" w:color="auto" w:fill="E5E5E5" w:themeFill="text1" w:themeFillTint="33"/>
          </w:tcPr>
          <w:p w14:paraId="713B7747" w14:textId="77777777" w:rsidR="00E52F3E" w:rsidRPr="0004533C" w:rsidRDefault="00E52F3E" w:rsidP="0026538A">
            <w:pPr>
              <w:ind w:left="164" w:hanging="22"/>
              <w:rPr>
                <w:b/>
                <w:bCs/>
                <w:color w:val="5F5F5F" w:themeColor="text1" w:themeShade="BF"/>
                <w:sz w:val="24"/>
                <w:szCs w:val="28"/>
              </w:rPr>
            </w:pPr>
            <w:r w:rsidRPr="0004533C">
              <w:rPr>
                <w:b/>
                <w:bCs/>
                <w:color w:val="5F5F5F" w:themeColor="text1" w:themeShade="BF"/>
                <w:sz w:val="24"/>
                <w:szCs w:val="28"/>
              </w:rPr>
              <w:t>Sustainable Economics</w:t>
            </w:r>
          </w:p>
        </w:tc>
        <w:tc>
          <w:tcPr>
            <w:tcW w:w="7895" w:type="dxa"/>
            <w:gridSpan w:val="2"/>
            <w:shd w:val="clear" w:color="auto" w:fill="E5E5E5" w:themeFill="text1" w:themeFillTint="33"/>
          </w:tcPr>
          <w:p w14:paraId="783C7C65" w14:textId="77777777" w:rsidR="003F1C0F" w:rsidRPr="0004533C" w:rsidRDefault="003F1C0F" w:rsidP="00101A03">
            <w:pPr>
              <w:pStyle w:val="scriptor-listitemlistlist-c9119aa9-164a-4dbb-a326-f6d23469bf648"/>
              <w:numPr>
                <w:ilvl w:val="0"/>
                <w:numId w:val="2"/>
              </w:numPr>
              <w:rPr>
                <w:rFonts w:asciiTheme="minorHAnsi" w:eastAsia="+mn-ea" w:hAnsiTheme="minorHAnsi" w:cs="+mn-cs"/>
                <w:color w:val="7F7F7F"/>
                <w:sz w:val="22"/>
                <w:szCs w:val="22"/>
              </w:rPr>
            </w:pPr>
            <w:r w:rsidRPr="0004533C">
              <w:rPr>
                <w:rFonts w:asciiTheme="minorHAnsi" w:eastAsia="+mn-ea" w:hAnsiTheme="minorHAnsi" w:cs="+mn-cs"/>
                <w:color w:val="7F7F7F"/>
                <w:sz w:val="22"/>
                <w:szCs w:val="22"/>
              </w:rPr>
              <w:t>Ensure housing development projects deliver value for money and long-term financial sustainability.</w:t>
            </w:r>
          </w:p>
          <w:p w14:paraId="6A5D5598" w14:textId="1EC4BCCD" w:rsidR="00685D20" w:rsidRPr="0004533C" w:rsidRDefault="003F1C0F" w:rsidP="00685D20">
            <w:pPr>
              <w:pStyle w:val="scriptor-listitemlistlist-c9119aa9-164a-4dbb-a326-f6d23469bf648"/>
              <w:numPr>
                <w:ilvl w:val="0"/>
                <w:numId w:val="2"/>
              </w:numPr>
              <w:rPr>
                <w:rFonts w:asciiTheme="minorHAnsi" w:eastAsia="+mn-ea" w:hAnsiTheme="minorHAnsi" w:cs="+mn-cs"/>
                <w:color w:val="7F7F7F"/>
                <w:sz w:val="22"/>
                <w:szCs w:val="22"/>
              </w:rPr>
            </w:pPr>
            <w:r w:rsidRPr="0004533C">
              <w:rPr>
                <w:rFonts w:asciiTheme="minorHAnsi" w:eastAsia="+mn-ea" w:hAnsiTheme="minorHAnsi" w:cs="+mn-cs"/>
                <w:color w:val="7F7F7F"/>
                <w:sz w:val="22"/>
                <w:szCs w:val="22"/>
              </w:rPr>
              <w:t>Support effective</w:t>
            </w:r>
            <w:r w:rsidR="00F7535B" w:rsidRPr="0004533C">
              <w:rPr>
                <w:rFonts w:asciiTheme="minorHAnsi" w:eastAsia="+mn-ea" w:hAnsiTheme="minorHAnsi" w:cs="+mn-cs"/>
                <w:color w:val="7F7F7F"/>
                <w:sz w:val="22"/>
                <w:szCs w:val="22"/>
              </w:rPr>
              <w:t xml:space="preserve"> property</w:t>
            </w:r>
            <w:r w:rsidRPr="0004533C">
              <w:rPr>
                <w:rFonts w:asciiTheme="minorHAnsi" w:eastAsia="+mn-ea" w:hAnsiTheme="minorHAnsi" w:cs="+mn-cs"/>
                <w:color w:val="7F7F7F"/>
                <w:sz w:val="22"/>
                <w:szCs w:val="22"/>
              </w:rPr>
              <w:t xml:space="preserve"> investment decisions through robust analysis, business cases and post-</w:t>
            </w:r>
            <w:r w:rsidR="00685D20" w:rsidRPr="0004533C">
              <w:rPr>
                <w:rFonts w:asciiTheme="minorHAnsi" w:eastAsia="+mn-ea" w:hAnsiTheme="minorHAnsi" w:cs="+mn-cs"/>
                <w:color w:val="7F7F7F"/>
                <w:sz w:val="22"/>
                <w:szCs w:val="22"/>
              </w:rPr>
              <w:t>completion review, evaluation and benefits realisation.</w:t>
            </w:r>
          </w:p>
        </w:tc>
      </w:tr>
      <w:tr w:rsidR="00E52F3E" w:rsidRPr="0004533C" w14:paraId="50462337" w14:textId="77777777" w:rsidTr="0026538A">
        <w:trPr>
          <w:gridAfter w:val="1"/>
          <w:wAfter w:w="8" w:type="dxa"/>
          <w:trHeight w:val="1041"/>
        </w:trPr>
        <w:tc>
          <w:tcPr>
            <w:tcW w:w="11006" w:type="dxa"/>
            <w:gridSpan w:val="2"/>
            <w:shd w:val="clear" w:color="auto" w:fill="E5E5E5" w:themeFill="text1" w:themeFillTint="33"/>
          </w:tcPr>
          <w:p w14:paraId="7F0A974C" w14:textId="77777777" w:rsidR="001E6383" w:rsidRPr="0004533C" w:rsidRDefault="001E6383" w:rsidP="00DD4000">
            <w:pPr>
              <w:contextualSpacing/>
              <w:jc w:val="center"/>
              <w:rPr>
                <w:rFonts w:cstheme="minorBidi"/>
                <w:b/>
                <w:bCs/>
                <w:color w:val="7F7F7F" w:themeColor="text1"/>
                <w:sz w:val="32"/>
                <w:szCs w:val="32"/>
                <w:lang w:eastAsia="en-GB"/>
              </w:rPr>
            </w:pPr>
          </w:p>
          <w:p w14:paraId="49AE1885" w14:textId="77777777" w:rsidR="001E6383" w:rsidRPr="0004533C" w:rsidRDefault="001E6383" w:rsidP="00DD4000">
            <w:pPr>
              <w:contextualSpacing/>
              <w:jc w:val="center"/>
              <w:rPr>
                <w:rFonts w:cstheme="minorBidi"/>
                <w:b/>
                <w:bCs/>
                <w:color w:val="7F7F7F" w:themeColor="text1"/>
                <w:sz w:val="32"/>
                <w:szCs w:val="32"/>
                <w:lang w:eastAsia="en-GB"/>
              </w:rPr>
            </w:pPr>
          </w:p>
          <w:p w14:paraId="1BDAFE4D" w14:textId="77777777" w:rsidR="001E6383" w:rsidRPr="0004533C" w:rsidRDefault="001E6383" w:rsidP="00DD4000">
            <w:pPr>
              <w:contextualSpacing/>
              <w:jc w:val="center"/>
              <w:rPr>
                <w:rFonts w:cstheme="minorBidi"/>
                <w:b/>
                <w:bCs/>
                <w:color w:val="7F7F7F" w:themeColor="text1"/>
                <w:sz w:val="32"/>
                <w:szCs w:val="32"/>
                <w:lang w:eastAsia="en-GB"/>
              </w:rPr>
            </w:pPr>
          </w:p>
          <w:p w14:paraId="1E73D648" w14:textId="77777777" w:rsidR="001E6383" w:rsidRPr="0004533C" w:rsidRDefault="001E6383" w:rsidP="00DD4000">
            <w:pPr>
              <w:contextualSpacing/>
              <w:jc w:val="center"/>
              <w:rPr>
                <w:rFonts w:cstheme="minorBidi"/>
                <w:b/>
                <w:bCs/>
                <w:color w:val="7F7F7F" w:themeColor="text1"/>
                <w:sz w:val="32"/>
                <w:szCs w:val="32"/>
                <w:lang w:eastAsia="en-GB"/>
              </w:rPr>
            </w:pPr>
          </w:p>
          <w:p w14:paraId="0AD87D3D" w14:textId="77777777" w:rsidR="001E6383" w:rsidRPr="0004533C" w:rsidRDefault="001E6383" w:rsidP="00DD4000">
            <w:pPr>
              <w:contextualSpacing/>
              <w:jc w:val="center"/>
              <w:rPr>
                <w:rFonts w:cstheme="minorBidi"/>
                <w:b/>
                <w:bCs/>
                <w:color w:val="7F7F7F" w:themeColor="text1"/>
                <w:sz w:val="32"/>
                <w:szCs w:val="32"/>
                <w:lang w:eastAsia="en-GB"/>
              </w:rPr>
            </w:pPr>
          </w:p>
          <w:p w14:paraId="4A756812" w14:textId="77777777" w:rsidR="001E6383" w:rsidRPr="0004533C" w:rsidRDefault="001E6383" w:rsidP="00DD4000">
            <w:pPr>
              <w:contextualSpacing/>
              <w:jc w:val="center"/>
              <w:rPr>
                <w:rFonts w:cstheme="minorBidi"/>
                <w:b/>
                <w:bCs/>
                <w:color w:val="7F7F7F" w:themeColor="text1"/>
                <w:sz w:val="32"/>
                <w:szCs w:val="32"/>
                <w:lang w:eastAsia="en-GB"/>
              </w:rPr>
            </w:pPr>
          </w:p>
          <w:p w14:paraId="196A8E8B" w14:textId="2E493B51" w:rsidR="00E52F3E" w:rsidRPr="0004533C" w:rsidRDefault="00E52F3E" w:rsidP="00DD4000">
            <w:pPr>
              <w:contextualSpacing/>
              <w:jc w:val="center"/>
              <w:rPr>
                <w:rFonts w:cstheme="minorBidi"/>
                <w:b/>
                <w:bCs/>
                <w:color w:val="7F7F7F" w:themeColor="text1"/>
                <w:sz w:val="32"/>
                <w:szCs w:val="32"/>
                <w:lang w:eastAsia="en-GB"/>
              </w:rPr>
            </w:pPr>
            <w:r w:rsidRPr="0004533C">
              <w:rPr>
                <w:rFonts w:cstheme="minorBidi"/>
                <w:b/>
                <w:bCs/>
                <w:color w:val="7F7F7F" w:themeColor="text1"/>
                <w:sz w:val="32"/>
                <w:szCs w:val="32"/>
                <w:lang w:eastAsia="en-GB"/>
              </w:rPr>
              <w:t>Structure</w:t>
            </w:r>
          </w:p>
          <w:p w14:paraId="0356BAB5" w14:textId="6920273A" w:rsidR="00E52F3E" w:rsidRPr="0004533C" w:rsidRDefault="001E6383" w:rsidP="0026538A">
            <w:pPr>
              <w:ind w:left="142"/>
              <w:contextualSpacing/>
              <w:jc w:val="both"/>
              <w:rPr>
                <w:rFonts w:ascii="Calibri" w:eastAsia="+mn-ea" w:hAnsi="Calibri" w:cs="+mn-cs"/>
                <w:color w:val="7F7F7F"/>
                <w:szCs w:val="22"/>
                <w:lang w:eastAsia="en-GB"/>
              </w:rPr>
            </w:pPr>
            <w:r w:rsidRPr="0004533C">
              <w:rPr>
                <w:b/>
                <w:bCs/>
                <w:noProof/>
              </w:rPr>
              <w:drawing>
                <wp:inline distT="0" distB="0" distL="0" distR="0" wp14:anchorId="118DD47C" wp14:editId="08CFD4DE">
                  <wp:extent cx="6573136" cy="2809240"/>
                  <wp:effectExtent l="0" t="0" r="37465" b="0"/>
                  <wp:docPr id="28422579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145727E" w14:textId="77777777" w:rsidR="00E52F3E" w:rsidRPr="0004533C" w:rsidRDefault="00E52F3E" w:rsidP="0026538A">
            <w:pPr>
              <w:ind w:left="142"/>
              <w:contextualSpacing/>
              <w:jc w:val="both"/>
              <w:rPr>
                <w:rFonts w:ascii="Calibri" w:eastAsia="+mn-ea" w:hAnsi="Calibri" w:cs="+mn-cs"/>
                <w:color w:val="7F7F7F"/>
                <w:szCs w:val="22"/>
                <w:lang w:eastAsia="en-GB"/>
              </w:rPr>
            </w:pPr>
          </w:p>
        </w:tc>
      </w:tr>
    </w:tbl>
    <w:p w14:paraId="4F71920D" w14:textId="0E8378C4" w:rsidR="00FD4CB0" w:rsidRPr="0004533C" w:rsidRDefault="00FD4CB0" w:rsidP="00944E53">
      <w:pPr>
        <w:ind w:left="426" w:hanging="284"/>
        <w:jc w:val="both"/>
        <w:rPr>
          <w:rFonts w:cstheme="minorBidi"/>
          <w:b/>
          <w:bCs/>
          <w:color w:val="7F7F7F" w:themeColor="text1"/>
          <w:sz w:val="32"/>
          <w:szCs w:val="32"/>
          <w:lang w:eastAsia="en-GB"/>
        </w:rPr>
      </w:pPr>
    </w:p>
    <w:p w14:paraId="6F85C833" w14:textId="72822A88" w:rsidR="007933EA" w:rsidRPr="0004533C" w:rsidRDefault="00C945D4" w:rsidP="00944E53">
      <w:pPr>
        <w:ind w:left="426" w:hanging="284"/>
        <w:jc w:val="both"/>
        <w:rPr>
          <w:rFonts w:cstheme="minorBidi"/>
          <w:b/>
          <w:bCs/>
          <w:color w:val="7F7F7F" w:themeColor="text1"/>
          <w:sz w:val="32"/>
          <w:szCs w:val="32"/>
          <w:lang w:eastAsia="en-GB"/>
        </w:rPr>
      </w:pPr>
      <w:r w:rsidRPr="0004533C">
        <w:rPr>
          <w:rFonts w:cstheme="minorBidi"/>
          <w:b/>
          <w:bCs/>
          <w:color w:val="7F7F7F" w:themeColor="text1"/>
          <w:sz w:val="32"/>
          <w:szCs w:val="32"/>
          <w:lang w:eastAsia="en-GB"/>
        </w:rPr>
        <w:t>Qu</w:t>
      </w:r>
      <w:r w:rsidR="00E9789B" w:rsidRPr="0004533C">
        <w:rPr>
          <w:rFonts w:cstheme="minorBidi"/>
          <w:b/>
          <w:bCs/>
          <w:color w:val="7F7F7F" w:themeColor="text1"/>
          <w:sz w:val="32"/>
          <w:szCs w:val="32"/>
          <w:lang w:eastAsia="en-GB"/>
        </w:rPr>
        <w:t>alifications</w:t>
      </w:r>
      <w:r w:rsidR="00413196" w:rsidRPr="0004533C">
        <w:rPr>
          <w:rFonts w:cstheme="minorBidi"/>
          <w:b/>
          <w:bCs/>
          <w:color w:val="7F7F7F" w:themeColor="text1"/>
          <w:sz w:val="32"/>
          <w:szCs w:val="32"/>
          <w:lang w:eastAsia="en-GB"/>
        </w:rPr>
        <w:t>, Experience, and Knowledge</w:t>
      </w:r>
    </w:p>
    <w:p w14:paraId="142F67D0" w14:textId="77777777" w:rsidR="001122FE" w:rsidRPr="0004533C" w:rsidRDefault="001122FE"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Degree qualification or equivalent relevant professional experience.</w:t>
      </w:r>
    </w:p>
    <w:p w14:paraId="2B347A20" w14:textId="77777777" w:rsidR="007E75DA" w:rsidRDefault="001122FE" w:rsidP="007E75DA">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Professional project management qualification (e.g. PRINCE2 Practitioner or equivalent).</w:t>
      </w:r>
    </w:p>
    <w:p w14:paraId="7A11FA4E" w14:textId="1EBC75E1" w:rsidR="007E75DA" w:rsidRPr="007E75DA" w:rsidRDefault="001122FE" w:rsidP="007E75DA">
      <w:pPr>
        <w:pStyle w:val="ListParagraph"/>
        <w:numPr>
          <w:ilvl w:val="0"/>
          <w:numId w:val="4"/>
        </w:numPr>
        <w:ind w:left="426" w:hanging="284"/>
        <w:rPr>
          <w:rFonts w:eastAsiaTheme="minorHAnsi" w:cstheme="minorHAnsi"/>
          <w:color w:val="5F5F5F" w:themeColor="text1" w:themeShade="BF"/>
          <w:sz w:val="24"/>
          <w:lang w:eastAsia="en-GB"/>
        </w:rPr>
      </w:pPr>
      <w:r w:rsidRPr="007E75DA">
        <w:rPr>
          <w:rFonts w:eastAsiaTheme="minorHAnsi" w:cstheme="minorHAnsi"/>
          <w:color w:val="5F5F5F" w:themeColor="text1" w:themeShade="BF"/>
          <w:sz w:val="24"/>
          <w:lang w:eastAsia="en-GB"/>
        </w:rPr>
        <w:t xml:space="preserve">Significant </w:t>
      </w:r>
      <w:r w:rsidRPr="007E75DA">
        <w:rPr>
          <w:rFonts w:cstheme="minorHAnsi"/>
          <w:color w:val="5F5F5F" w:themeColor="text1" w:themeShade="BF"/>
          <w:sz w:val="24"/>
          <w:lang w:eastAsia="en-GB"/>
        </w:rPr>
        <w:t>experience of managing housing development or property-related projects, gained within a housing association, commercial development or similar environment</w:t>
      </w:r>
      <w:r w:rsidR="00DB623F" w:rsidRPr="007E75DA">
        <w:rPr>
          <w:rFonts w:cstheme="minorHAnsi"/>
          <w:color w:val="5F5F5F" w:themeColor="text1" w:themeShade="BF"/>
          <w:sz w:val="24"/>
          <w:lang w:eastAsia="en-GB"/>
        </w:rPr>
        <w:t xml:space="preserve"> </w:t>
      </w:r>
      <w:r w:rsidR="00750EAC" w:rsidRPr="007E75DA">
        <w:rPr>
          <w:rFonts w:cstheme="minorHAnsi"/>
          <w:color w:val="5F5F5F" w:themeColor="text1" w:themeShade="BF"/>
          <w:sz w:val="24"/>
          <w:lang w:eastAsia="en-GB"/>
        </w:rPr>
        <w:t>i</w:t>
      </w:r>
      <w:r w:rsidR="00DB623F" w:rsidRPr="007E75DA">
        <w:rPr>
          <w:rFonts w:cstheme="minorHAnsi"/>
          <w:color w:val="5F5F5F" w:themeColor="text1" w:themeShade="BF"/>
          <w:sz w:val="24"/>
          <w:lang w:eastAsia="en-GB"/>
        </w:rPr>
        <w:t>ncluding experience of delivering complex, capital</w:t>
      </w:r>
      <w:r w:rsidR="00DB623F" w:rsidRPr="007E75DA">
        <w:rPr>
          <w:rFonts w:cstheme="minorHAnsi"/>
          <w:color w:val="5F5F5F" w:themeColor="text1" w:themeShade="BF"/>
          <w:sz w:val="24"/>
          <w:lang w:eastAsia="en-GB"/>
        </w:rPr>
        <w:noBreakHyphen/>
        <w:t>funded development or major property schemes, rather than smaller</w:t>
      </w:r>
      <w:r w:rsidR="00DB623F" w:rsidRPr="007E75DA">
        <w:rPr>
          <w:rFonts w:cstheme="minorHAnsi"/>
          <w:color w:val="5F5F5F" w:themeColor="text1" w:themeShade="BF"/>
          <w:sz w:val="24"/>
          <w:lang w:eastAsia="en-GB"/>
        </w:rPr>
        <w:noBreakHyphen/>
        <w:t>scale refurbishment or minor works programmes.</w:t>
      </w:r>
    </w:p>
    <w:p w14:paraId="51078DAD" w14:textId="109332D6" w:rsidR="00E50CD4" w:rsidRPr="007E75DA" w:rsidRDefault="00E50CD4" w:rsidP="007E75DA">
      <w:pPr>
        <w:pStyle w:val="ListParagraph"/>
        <w:numPr>
          <w:ilvl w:val="0"/>
          <w:numId w:val="4"/>
        </w:numPr>
        <w:ind w:left="426" w:hanging="284"/>
        <w:rPr>
          <w:rFonts w:eastAsiaTheme="minorHAnsi" w:cstheme="minorHAnsi"/>
          <w:color w:val="5F5F5F" w:themeColor="text1" w:themeShade="BF"/>
          <w:sz w:val="24"/>
          <w:lang w:eastAsia="en-GB"/>
        </w:rPr>
      </w:pPr>
      <w:r w:rsidRPr="007E75DA">
        <w:rPr>
          <w:rFonts w:cstheme="minorHAnsi"/>
          <w:color w:val="5F5F5F" w:themeColor="text1" w:themeShade="BF"/>
          <w:sz w:val="24"/>
          <w:lang w:eastAsia="en-GB"/>
        </w:rPr>
        <w:t>Understanding of the housing association or affordable housing development context, including governance, regulatory and long</w:t>
      </w:r>
      <w:r w:rsidRPr="007E75DA">
        <w:rPr>
          <w:rFonts w:cstheme="minorHAnsi"/>
          <w:color w:val="5F5F5F" w:themeColor="text1" w:themeShade="BF"/>
          <w:sz w:val="24"/>
          <w:lang w:eastAsia="en-GB"/>
        </w:rPr>
        <w:noBreakHyphen/>
        <w:t>term asset considerations.</w:t>
      </w:r>
    </w:p>
    <w:p w14:paraId="6B7CEA53" w14:textId="7157DE6E" w:rsidR="001122FE" w:rsidRPr="0004533C" w:rsidRDefault="001122FE"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Experience of managing a portfolio of live schemes and development pipelines.</w:t>
      </w:r>
    </w:p>
    <w:p w14:paraId="323669E4" w14:textId="77777777" w:rsidR="001122FE" w:rsidRPr="0004533C" w:rsidRDefault="001122FE"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Strong understanding of construction processes, procurement routes and contract management.</w:t>
      </w:r>
    </w:p>
    <w:p w14:paraId="6C890D7E" w14:textId="77777777" w:rsidR="001122FE" w:rsidRPr="0004533C" w:rsidRDefault="001122FE"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Good financial and commercial awareness, including cost control and investment appraisal.</w:t>
      </w:r>
    </w:p>
    <w:p w14:paraId="60D7876B" w14:textId="77777777" w:rsidR="001122FE" w:rsidRPr="0004533C" w:rsidRDefault="001122FE"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Experience of working with multidisciplinary internal and external stakeholders.</w:t>
      </w:r>
    </w:p>
    <w:p w14:paraId="53E1EE54" w14:textId="77777777" w:rsidR="00413196" w:rsidRPr="0004533C" w:rsidRDefault="00413196" w:rsidP="001122FE">
      <w:pPr>
        <w:ind w:right="261"/>
        <w:jc w:val="both"/>
        <w:rPr>
          <w:rFonts w:cstheme="minorBidi"/>
          <w:b/>
          <w:bCs/>
          <w:color w:val="7F7F7F" w:themeColor="text1"/>
          <w:sz w:val="20"/>
          <w:szCs w:val="20"/>
          <w:lang w:eastAsia="en-GB"/>
        </w:rPr>
      </w:pPr>
    </w:p>
    <w:p w14:paraId="058687A5" w14:textId="657AB280" w:rsidR="00C15696" w:rsidRPr="0004533C" w:rsidRDefault="00413196" w:rsidP="00C15696">
      <w:pPr>
        <w:ind w:left="426" w:right="261" w:hanging="284"/>
        <w:jc w:val="both"/>
        <w:rPr>
          <w:rFonts w:cstheme="minorBidi"/>
          <w:b/>
          <w:bCs/>
          <w:color w:val="7F7F7F" w:themeColor="text1"/>
          <w:sz w:val="32"/>
          <w:szCs w:val="32"/>
          <w:lang w:eastAsia="en-GB"/>
        </w:rPr>
      </w:pPr>
      <w:r w:rsidRPr="0004533C">
        <w:rPr>
          <w:rFonts w:cstheme="minorBidi"/>
          <w:b/>
          <w:bCs/>
          <w:color w:val="7F7F7F" w:themeColor="text1"/>
          <w:sz w:val="32"/>
          <w:szCs w:val="32"/>
          <w:lang w:eastAsia="en-GB"/>
        </w:rPr>
        <w:t xml:space="preserve">Competencies, </w:t>
      </w:r>
      <w:r w:rsidR="00081892" w:rsidRPr="0004533C">
        <w:rPr>
          <w:rFonts w:cstheme="minorBidi"/>
          <w:b/>
          <w:bCs/>
          <w:color w:val="7F7F7F" w:themeColor="text1"/>
          <w:sz w:val="32"/>
          <w:szCs w:val="32"/>
          <w:lang w:eastAsia="en-GB"/>
        </w:rPr>
        <w:t>Skills</w:t>
      </w:r>
      <w:r w:rsidR="00D8225D" w:rsidRPr="0004533C">
        <w:rPr>
          <w:rFonts w:cstheme="minorBidi"/>
          <w:b/>
          <w:bCs/>
          <w:color w:val="7F7F7F" w:themeColor="text1"/>
          <w:sz w:val="32"/>
          <w:szCs w:val="32"/>
          <w:lang w:eastAsia="en-GB"/>
        </w:rPr>
        <w:t>,</w:t>
      </w:r>
      <w:r w:rsidR="00081892" w:rsidRPr="0004533C">
        <w:rPr>
          <w:rFonts w:cstheme="minorBidi"/>
          <w:b/>
          <w:bCs/>
          <w:color w:val="7F7F7F" w:themeColor="text1"/>
          <w:sz w:val="32"/>
          <w:szCs w:val="32"/>
          <w:lang w:eastAsia="en-GB"/>
        </w:rPr>
        <w:t xml:space="preserve"> and </w:t>
      </w:r>
      <w:r w:rsidR="00111CE0" w:rsidRPr="0004533C">
        <w:rPr>
          <w:rFonts w:cstheme="minorBidi"/>
          <w:b/>
          <w:bCs/>
          <w:color w:val="7F7F7F" w:themeColor="text1"/>
          <w:sz w:val="32"/>
          <w:szCs w:val="32"/>
          <w:lang w:eastAsia="en-GB"/>
        </w:rPr>
        <w:t>A</w:t>
      </w:r>
      <w:r w:rsidR="00081892" w:rsidRPr="0004533C">
        <w:rPr>
          <w:rFonts w:cstheme="minorBidi"/>
          <w:b/>
          <w:bCs/>
          <w:color w:val="7F7F7F" w:themeColor="text1"/>
          <w:sz w:val="32"/>
          <w:szCs w:val="32"/>
          <w:lang w:eastAsia="en-GB"/>
        </w:rPr>
        <w:t>bilities</w:t>
      </w:r>
    </w:p>
    <w:p w14:paraId="5C9B8F60" w14:textId="46690983" w:rsidR="00C15696" w:rsidRPr="0004533C" w:rsidRDefault="00C15696"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 xml:space="preserve">Ability to </w:t>
      </w:r>
      <w:r w:rsidRPr="007E75DA">
        <w:rPr>
          <w:rFonts w:cstheme="minorHAnsi"/>
          <w:color w:val="5F5F5F" w:themeColor="text1" w:themeShade="BF"/>
          <w:sz w:val="24"/>
          <w:lang w:eastAsia="en-GB"/>
        </w:rPr>
        <w:t>contribute to development viability discussions, balancing cost, quality, long</w:t>
      </w:r>
      <w:r w:rsidRPr="007E75DA">
        <w:rPr>
          <w:rFonts w:cstheme="minorHAnsi"/>
          <w:color w:val="5F5F5F" w:themeColor="text1" w:themeShade="BF"/>
          <w:sz w:val="24"/>
          <w:lang w:eastAsia="en-GB"/>
        </w:rPr>
        <w:noBreakHyphen/>
        <w:t>term value and social outcomes.</w:t>
      </w:r>
    </w:p>
    <w:p w14:paraId="7892E0D0" w14:textId="55E5668A" w:rsidR="003A263D" w:rsidRPr="0004533C" w:rsidRDefault="003A263D"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Ability to manage multiple, complex projects simultaneously.</w:t>
      </w:r>
    </w:p>
    <w:p w14:paraId="35C774D6" w14:textId="77777777" w:rsidR="003A263D" w:rsidRPr="0004533C" w:rsidRDefault="003A263D"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Strong planning, organisational and problem-solving skills.</w:t>
      </w:r>
    </w:p>
    <w:p w14:paraId="3FDA1786" w14:textId="77777777" w:rsidR="003A263D" w:rsidRPr="0004533C" w:rsidRDefault="003A263D"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Excellent communication and influencing skills, including with senior stakeholders.</w:t>
      </w:r>
    </w:p>
    <w:p w14:paraId="2CC54B18" w14:textId="77777777" w:rsidR="003A263D" w:rsidRPr="0004533C" w:rsidRDefault="003A263D"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Ability to analyse, interpret and present complex project, technical and financial information clearly.</w:t>
      </w:r>
    </w:p>
    <w:p w14:paraId="27DEA246" w14:textId="77777777" w:rsidR="003A263D" w:rsidRPr="0004533C" w:rsidRDefault="003A263D"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Resilience and confidence in managing risk and uncertainty in a delivery-focused environment.</w:t>
      </w:r>
    </w:p>
    <w:p w14:paraId="79832FDD" w14:textId="487CB03A" w:rsidR="00434C10" w:rsidRPr="0004533C" w:rsidRDefault="00434C10" w:rsidP="00944E53">
      <w:pPr>
        <w:ind w:left="426" w:hanging="284"/>
        <w:jc w:val="both"/>
      </w:pPr>
    </w:p>
    <w:p w14:paraId="72C3A6EC" w14:textId="7ABC1FB8" w:rsidR="00CD05B9" w:rsidRPr="0004533C" w:rsidRDefault="00CD05B9" w:rsidP="00CD05B9">
      <w:pPr>
        <w:ind w:left="426" w:right="261" w:hanging="284"/>
        <w:jc w:val="both"/>
        <w:rPr>
          <w:rFonts w:cstheme="minorBidi"/>
          <w:b/>
          <w:bCs/>
          <w:color w:val="7F7F7F" w:themeColor="text1"/>
          <w:sz w:val="32"/>
          <w:szCs w:val="32"/>
          <w:lang w:eastAsia="en-GB"/>
        </w:rPr>
      </w:pPr>
      <w:r w:rsidRPr="0004533C">
        <w:rPr>
          <w:rFonts w:cstheme="minorBidi"/>
          <w:b/>
          <w:bCs/>
          <w:color w:val="7F7F7F" w:themeColor="text1"/>
          <w:sz w:val="32"/>
          <w:szCs w:val="32"/>
          <w:lang w:eastAsia="en-GB"/>
        </w:rPr>
        <w:t>Personal Attributes</w:t>
      </w:r>
    </w:p>
    <w:p w14:paraId="7090669F" w14:textId="77777777" w:rsidR="007A2C72" w:rsidRPr="0004533C" w:rsidRDefault="007A2C72"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Detail-focused with a strong commitment to quality, safety and compliance.</w:t>
      </w:r>
    </w:p>
    <w:p w14:paraId="6EBDDD77" w14:textId="77777777" w:rsidR="007A2C72" w:rsidRPr="0004533C" w:rsidRDefault="007A2C72"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 xml:space="preserve">Pragmatic, collaborative and </w:t>
      </w:r>
      <w:proofErr w:type="gramStart"/>
      <w:r w:rsidRPr="0004533C">
        <w:rPr>
          <w:rFonts w:ascii="Calibri" w:eastAsiaTheme="minorHAnsi" w:hAnsi="Calibri" w:cs="Calibri"/>
          <w:color w:val="5F5F5F" w:themeColor="text1" w:themeShade="BF"/>
          <w:sz w:val="24"/>
          <w:lang w:eastAsia="en-GB"/>
        </w:rPr>
        <w:t>solutions-focused</w:t>
      </w:r>
      <w:proofErr w:type="gramEnd"/>
      <w:r w:rsidRPr="0004533C">
        <w:rPr>
          <w:rFonts w:ascii="Calibri" w:eastAsiaTheme="minorHAnsi" w:hAnsi="Calibri" w:cs="Calibri"/>
          <w:color w:val="5F5F5F" w:themeColor="text1" w:themeShade="BF"/>
          <w:sz w:val="24"/>
          <w:lang w:eastAsia="en-GB"/>
        </w:rPr>
        <w:t>.</w:t>
      </w:r>
    </w:p>
    <w:p w14:paraId="04E61A3E" w14:textId="77777777" w:rsidR="007A2C72" w:rsidRPr="0004533C" w:rsidRDefault="007A2C72"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Able to thrive in a fast-paced environment managing multiple development schemes.</w:t>
      </w:r>
    </w:p>
    <w:p w14:paraId="0A896151" w14:textId="77777777" w:rsidR="007A2C72" w:rsidRPr="0004533C" w:rsidRDefault="007A2C72"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Motivated by delivering high-quality housing that makes a meaningful difference to people’s lives.</w:t>
      </w:r>
    </w:p>
    <w:p w14:paraId="5C5E4856" w14:textId="77777777" w:rsidR="00CD05B9" w:rsidRPr="0004533C" w:rsidRDefault="00CD05B9" w:rsidP="00CD05B9">
      <w:pPr>
        <w:pStyle w:val="ListParagraph"/>
        <w:ind w:left="426"/>
        <w:jc w:val="both"/>
      </w:pPr>
    </w:p>
    <w:p w14:paraId="5126C5E7" w14:textId="52954238" w:rsidR="00FE464F" w:rsidRPr="0004533C" w:rsidRDefault="000E6E75" w:rsidP="00944E53">
      <w:pPr>
        <w:ind w:left="426" w:hanging="284"/>
        <w:jc w:val="both"/>
        <w:rPr>
          <w:b/>
          <w:bCs/>
          <w:color w:val="7F7F7F" w:themeColor="text1"/>
          <w:sz w:val="40"/>
          <w:szCs w:val="44"/>
        </w:rPr>
      </w:pPr>
      <w:r w:rsidRPr="0004533C">
        <w:rPr>
          <w:b/>
          <w:bCs/>
          <w:color w:val="7F7F7F" w:themeColor="text1"/>
          <w:sz w:val="32"/>
          <w:szCs w:val="36"/>
        </w:rPr>
        <w:t>Tasks and Responsibilities</w:t>
      </w:r>
      <w:r w:rsidR="009541DC" w:rsidRPr="0004533C">
        <w:rPr>
          <w:b/>
          <w:bCs/>
          <w:color w:val="7F7F7F" w:themeColor="text1"/>
          <w:sz w:val="32"/>
          <w:szCs w:val="36"/>
        </w:rPr>
        <w:t xml:space="preserve"> </w:t>
      </w:r>
      <w:r w:rsidR="009541DC" w:rsidRPr="0004533C">
        <w:rPr>
          <w:color w:val="7F7F7F" w:themeColor="text1"/>
          <w:sz w:val="20"/>
          <w:szCs w:val="22"/>
        </w:rPr>
        <w:t>(representative, not exhaustive)</w:t>
      </w:r>
    </w:p>
    <w:p w14:paraId="04CEC36E" w14:textId="77777777" w:rsidR="0055747F" w:rsidRPr="0004533C" w:rsidRDefault="0055747F"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Lead the project management of housing development and property schemes from concept through to completion and handover.</w:t>
      </w:r>
    </w:p>
    <w:p w14:paraId="0B2C13DA" w14:textId="77777777" w:rsidR="0055747F" w:rsidRPr="0004533C" w:rsidRDefault="0055747F"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Set and maintain clear project plans, budgets and resource profiles.</w:t>
      </w:r>
    </w:p>
    <w:p w14:paraId="35025136" w14:textId="77777777" w:rsidR="0055747F" w:rsidRPr="0004533C" w:rsidRDefault="0055747F"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Manage procurement and contractor performance across development activity.</w:t>
      </w:r>
    </w:p>
    <w:p w14:paraId="34F2553E" w14:textId="77777777" w:rsidR="0055747F" w:rsidRPr="0004533C" w:rsidRDefault="0055747F"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Ensure effective governance, reporting and assurance across the housing development portfolio.</w:t>
      </w:r>
    </w:p>
    <w:p w14:paraId="4FBCF015" w14:textId="77777777" w:rsidR="0055747F" w:rsidRPr="0004533C" w:rsidRDefault="0055747F"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Coordinate internal and external stakeholders to resolve issues and maintain progress.</w:t>
      </w:r>
    </w:p>
    <w:p w14:paraId="1E533730" w14:textId="77777777" w:rsidR="0055747F" w:rsidRPr="0004533C" w:rsidRDefault="0055747F"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Operate effective risk management arrangements for each scheme.</w:t>
      </w:r>
    </w:p>
    <w:p w14:paraId="7978F2F1" w14:textId="77777777" w:rsidR="0055747F" w:rsidRPr="0004533C" w:rsidRDefault="0055747F"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Embed a culture of effective project delivery and continuous improvement.</w:t>
      </w:r>
    </w:p>
    <w:p w14:paraId="542DDA0F" w14:textId="77777777" w:rsidR="0055747F" w:rsidRPr="0004533C" w:rsidRDefault="0055747F" w:rsidP="00944E53">
      <w:pPr>
        <w:ind w:left="426" w:right="261" w:hanging="284"/>
        <w:jc w:val="both"/>
        <w:rPr>
          <w:b/>
          <w:bCs/>
          <w:color w:val="7F7F7F" w:themeColor="text1"/>
          <w:sz w:val="32"/>
          <w:szCs w:val="36"/>
        </w:rPr>
      </w:pPr>
    </w:p>
    <w:p w14:paraId="47020CC2" w14:textId="5CC0313D" w:rsidR="004B3C41" w:rsidRPr="0004533C" w:rsidRDefault="007C36EB" w:rsidP="00944E53">
      <w:pPr>
        <w:ind w:left="426" w:right="261" w:hanging="284"/>
        <w:jc w:val="both"/>
        <w:rPr>
          <w:b/>
          <w:bCs/>
          <w:color w:val="7F7F7F" w:themeColor="text1"/>
          <w:sz w:val="32"/>
          <w:szCs w:val="36"/>
        </w:rPr>
      </w:pPr>
      <w:r w:rsidRPr="0004533C">
        <w:rPr>
          <w:b/>
          <w:bCs/>
          <w:color w:val="7F7F7F" w:themeColor="text1"/>
          <w:sz w:val="32"/>
          <w:szCs w:val="36"/>
        </w:rPr>
        <w:t>Behaviours</w:t>
      </w:r>
      <w:r w:rsidR="00AF7DF8" w:rsidRPr="0004533C">
        <w:rPr>
          <w:b/>
          <w:bCs/>
          <w:color w:val="7F7F7F" w:themeColor="text1"/>
          <w:sz w:val="32"/>
          <w:szCs w:val="36"/>
        </w:rPr>
        <w:t xml:space="preserve"> </w:t>
      </w:r>
      <w:r w:rsidR="0029786F" w:rsidRPr="0004533C">
        <w:rPr>
          <w:b/>
          <w:bCs/>
          <w:color w:val="7F7F7F" w:themeColor="text1"/>
          <w:sz w:val="32"/>
          <w:szCs w:val="36"/>
        </w:rPr>
        <w:t>and Values</w:t>
      </w:r>
    </w:p>
    <w:p w14:paraId="4F89C24C" w14:textId="77777777" w:rsidR="00DB440C" w:rsidRPr="0004533C" w:rsidRDefault="00DB440C" w:rsidP="00DB440C">
      <w:pPr>
        <w:ind w:left="142" w:right="261"/>
        <w:jc w:val="both"/>
        <w:rPr>
          <w:color w:val="5F5F5F" w:themeColor="text1" w:themeShade="BF"/>
          <w:sz w:val="24"/>
          <w:szCs w:val="28"/>
        </w:rPr>
      </w:pPr>
      <w:r w:rsidRPr="0004533C">
        <w:rPr>
          <w:color w:val="5F5F5F" w:themeColor="text1" w:themeShade="BF"/>
          <w:sz w:val="24"/>
          <w:szCs w:val="28"/>
        </w:rPr>
        <w:t xml:space="preserve">At Community Integrated Care, how work is delivered is as important as what is delivered. This role aligns with </w:t>
      </w:r>
      <w:r w:rsidRPr="0004533C">
        <w:rPr>
          <w:b/>
          <w:bCs/>
          <w:color w:val="5F5F5F" w:themeColor="text1" w:themeShade="BF"/>
          <w:sz w:val="24"/>
          <w:szCs w:val="28"/>
        </w:rPr>
        <w:t>Level 3</w:t>
      </w:r>
      <w:r w:rsidRPr="0004533C">
        <w:rPr>
          <w:color w:val="5F5F5F" w:themeColor="text1" w:themeShade="BF"/>
          <w:sz w:val="24"/>
          <w:szCs w:val="28"/>
        </w:rPr>
        <w:t xml:space="preserve"> of our </w:t>
      </w:r>
      <w:proofErr w:type="gramStart"/>
      <w:r w:rsidRPr="0004533C">
        <w:rPr>
          <w:color w:val="5F5F5F" w:themeColor="text1" w:themeShade="BF"/>
          <w:sz w:val="24"/>
          <w:szCs w:val="28"/>
        </w:rPr>
        <w:t>behaviours</w:t>
      </w:r>
      <w:proofErr w:type="gramEnd"/>
      <w:r w:rsidRPr="0004533C">
        <w:rPr>
          <w:color w:val="5F5F5F" w:themeColor="text1" w:themeShade="BF"/>
          <w:sz w:val="24"/>
          <w:szCs w:val="28"/>
        </w:rPr>
        <w:t xml:space="preserve"> framework, demonstrating collaborative leadership, accountability, constructive challenge and a strong commitment to achieving the best outcomes for people we support.</w:t>
      </w:r>
    </w:p>
    <w:p w14:paraId="109D4517" w14:textId="6F0EC486" w:rsidR="007C36EB" w:rsidRPr="0004533C" w:rsidRDefault="00DB440C" w:rsidP="00085676">
      <w:pPr>
        <w:ind w:left="142" w:right="261"/>
        <w:jc w:val="both"/>
        <w:rPr>
          <w:color w:val="5F5F5F" w:themeColor="text1" w:themeShade="BF"/>
          <w:sz w:val="24"/>
          <w:szCs w:val="28"/>
        </w:rPr>
      </w:pPr>
      <w:r w:rsidRPr="0004533C">
        <w:rPr>
          <w:color w:val="5F5F5F" w:themeColor="text1" w:themeShade="BF"/>
          <w:sz w:val="24"/>
          <w:szCs w:val="28"/>
        </w:rPr>
        <w:t xml:space="preserve"> </w:t>
      </w:r>
    </w:p>
    <w:p w14:paraId="43C04D09" w14:textId="77777777" w:rsidR="00AF1864" w:rsidRPr="0004533C" w:rsidRDefault="00AF1864" w:rsidP="00944E53">
      <w:pPr>
        <w:ind w:left="426" w:right="261" w:hanging="284"/>
        <w:jc w:val="both"/>
        <w:rPr>
          <w:color w:val="5F5F5F" w:themeColor="text1" w:themeShade="BF"/>
          <w:sz w:val="24"/>
          <w:szCs w:val="28"/>
        </w:rPr>
      </w:pPr>
    </w:p>
    <w:p w14:paraId="4BF4C97D" w14:textId="50BFD133" w:rsidR="000245BC" w:rsidRPr="0004533C" w:rsidRDefault="000245BC" w:rsidP="00944E53">
      <w:pPr>
        <w:ind w:left="426" w:right="261" w:hanging="284"/>
        <w:jc w:val="both"/>
        <w:rPr>
          <w:color w:val="FF0000"/>
          <w:sz w:val="24"/>
          <w:szCs w:val="28"/>
        </w:rPr>
      </w:pPr>
    </w:p>
    <w:p w14:paraId="6D773A15" w14:textId="63847E82" w:rsidR="005B5056" w:rsidRPr="001B681E" w:rsidRDefault="00085676" w:rsidP="001B681E">
      <w:pPr>
        <w:ind w:left="426" w:hanging="284"/>
        <w:rPr>
          <w:rFonts w:ascii="Calibri" w:hAnsi="Calibri" w:cs="Calibri"/>
          <w:b/>
          <w:bCs/>
          <w:color w:val="FF0000"/>
          <w:szCs w:val="22"/>
        </w:rPr>
      </w:pPr>
      <w:r w:rsidRPr="0004533C">
        <w:rPr>
          <w:rFonts w:ascii="Calibri" w:hAnsi="Calibri" w:cs="Calibri"/>
          <w:b/>
          <w:bCs/>
          <w:i/>
          <w:i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Pr="00A57506" w:rsidRDefault="00653EF1" w:rsidP="00653EF1">
                            <w:pPr>
                              <w:rPr>
                                <w:color w:val="FFFFFF" w:themeColor="background1"/>
                              </w:rPr>
                            </w:pPr>
                          </w:p>
                          <w:p w14:paraId="22F5F7BC" w14:textId="77777777" w:rsidR="00653EF1" w:rsidRPr="00A57506" w:rsidRDefault="00653EF1" w:rsidP="00653EF1">
                            <w:pPr>
                              <w:rPr>
                                <w:color w:val="FFFFFF" w:themeColor="background1"/>
                              </w:rPr>
                            </w:pPr>
                          </w:p>
                          <w:p w14:paraId="512DA5C9" w14:textId="77777777" w:rsidR="00653EF1" w:rsidRPr="00A57506" w:rsidRDefault="00653EF1" w:rsidP="00653EF1">
                            <w:pPr>
                              <w:rPr>
                                <w:color w:val="FFFFFF" w:themeColor="background1"/>
                              </w:rPr>
                            </w:pPr>
                          </w:p>
                          <w:p w14:paraId="5F3DFC97" w14:textId="77777777" w:rsidR="00653EF1" w:rsidRPr="00A57506" w:rsidRDefault="00653EF1" w:rsidP="00653EF1">
                            <w:pPr>
                              <w:rPr>
                                <w:color w:val="FFFFFF" w:themeColor="background1"/>
                              </w:rPr>
                            </w:pPr>
                          </w:p>
                          <w:p w14:paraId="68100E43" w14:textId="77777777" w:rsidR="00653EF1" w:rsidRPr="00A57506" w:rsidRDefault="00653EF1" w:rsidP="00653EF1">
                            <w:pPr>
                              <w:rPr>
                                <w:color w:val="FFFFFF" w:themeColor="background1"/>
                              </w:rPr>
                            </w:pPr>
                          </w:p>
                          <w:p w14:paraId="4AFFFF46" w14:textId="77777777" w:rsidR="00653EF1" w:rsidRPr="00A57506" w:rsidRDefault="00653EF1" w:rsidP="00653EF1">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39.75pt;margin-top:759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fillcolor="#ed6898 [3204]" strokecolor="#ed6898 [3204]" strokeweight=".5pt">
                <v:textbox>
                  <w:txbxContent>
                    <w:p w14:paraId="2C3C5E2F" w14:textId="77777777" w:rsidR="00653EF1" w:rsidRPr="00A57506" w:rsidRDefault="00653EF1" w:rsidP="00653EF1">
                      <w:pPr>
                        <w:rPr>
                          <w:color w:val="FFFFFF" w:themeColor="background1"/>
                        </w:rPr>
                      </w:pPr>
                    </w:p>
                    <w:p w14:paraId="22F5F7BC" w14:textId="77777777" w:rsidR="00653EF1" w:rsidRPr="00A57506" w:rsidRDefault="00653EF1" w:rsidP="00653EF1">
                      <w:pPr>
                        <w:rPr>
                          <w:color w:val="FFFFFF" w:themeColor="background1"/>
                        </w:rPr>
                      </w:pPr>
                    </w:p>
                    <w:p w14:paraId="512DA5C9" w14:textId="77777777" w:rsidR="00653EF1" w:rsidRPr="00A57506" w:rsidRDefault="00653EF1" w:rsidP="00653EF1">
                      <w:pPr>
                        <w:rPr>
                          <w:color w:val="FFFFFF" w:themeColor="background1"/>
                        </w:rPr>
                      </w:pPr>
                    </w:p>
                    <w:p w14:paraId="5F3DFC97" w14:textId="77777777" w:rsidR="00653EF1" w:rsidRPr="00A57506" w:rsidRDefault="00653EF1" w:rsidP="00653EF1">
                      <w:pPr>
                        <w:rPr>
                          <w:color w:val="FFFFFF" w:themeColor="background1"/>
                        </w:rPr>
                      </w:pPr>
                    </w:p>
                    <w:p w14:paraId="68100E43" w14:textId="77777777" w:rsidR="00653EF1" w:rsidRPr="00A57506" w:rsidRDefault="00653EF1" w:rsidP="00653EF1">
                      <w:pPr>
                        <w:rPr>
                          <w:color w:val="FFFFFF" w:themeColor="background1"/>
                        </w:rPr>
                      </w:pPr>
                    </w:p>
                    <w:p w14:paraId="4AFFFF46" w14:textId="77777777" w:rsidR="00653EF1" w:rsidRPr="00A57506" w:rsidRDefault="00653EF1" w:rsidP="00653EF1">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v:textbox>
                <w10:wrap anchorx="margin" anchory="page"/>
              </v:shape>
            </w:pict>
          </mc:Fallback>
        </mc:AlternateContent>
      </w:r>
      <w:r w:rsidR="00517C76" w:rsidRPr="006D292A">
        <w:rPr>
          <w:rFonts w:ascii="Calibri" w:hAnsi="Calibri" w:cs="Calibri"/>
          <w:b/>
          <w:bCs/>
          <w:i/>
          <w:iCs/>
          <w:color w:val="FFFFFF" w:themeColor="background1"/>
          <w:sz w:val="56"/>
          <w:szCs w:val="56"/>
        </w:rPr>
        <w:t xml:space="preserve">  </w:t>
      </w:r>
    </w:p>
    <w:sectPr w:rsidR="005B5056" w:rsidRPr="001B681E" w:rsidSect="00E52F3E">
      <w:footerReference w:type="default" r:id="rId17"/>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E073" w14:textId="77777777" w:rsidR="00A232BE" w:rsidRPr="00A57506" w:rsidRDefault="00A232BE" w:rsidP="00771F83">
      <w:r w:rsidRPr="00A57506">
        <w:separator/>
      </w:r>
    </w:p>
  </w:endnote>
  <w:endnote w:type="continuationSeparator" w:id="0">
    <w:p w14:paraId="79C91F46" w14:textId="77777777" w:rsidR="00A232BE" w:rsidRPr="00A57506" w:rsidRDefault="00A232BE" w:rsidP="00771F83">
      <w:r w:rsidRPr="00A57506">
        <w:continuationSeparator/>
      </w:r>
    </w:p>
  </w:endnote>
  <w:endnote w:type="continuationNotice" w:id="1">
    <w:p w14:paraId="2C04CD38" w14:textId="77777777" w:rsidR="00A232BE" w:rsidRPr="00A57506" w:rsidRDefault="00A23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01132"/>
      <w:docPartObj>
        <w:docPartGallery w:val="Page Numbers (Bottom of Page)"/>
        <w:docPartUnique/>
      </w:docPartObj>
    </w:sdtPr>
    <w:sdtEndPr>
      <w:rPr>
        <w:noProof/>
      </w:rPr>
    </w:sdtEndPr>
    <w:sdtContent>
      <w:p w14:paraId="3BF26847" w14:textId="3A312A64" w:rsidR="00A90C58" w:rsidRDefault="00A90C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9DFA0B" w14:textId="77777777" w:rsidR="00A90C58" w:rsidRDefault="00A90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4407" w14:textId="77777777" w:rsidR="00A232BE" w:rsidRPr="00A57506" w:rsidRDefault="00A232BE" w:rsidP="00771F83">
      <w:r w:rsidRPr="00A57506">
        <w:separator/>
      </w:r>
    </w:p>
  </w:footnote>
  <w:footnote w:type="continuationSeparator" w:id="0">
    <w:p w14:paraId="76E82699" w14:textId="77777777" w:rsidR="00A232BE" w:rsidRPr="00A57506" w:rsidRDefault="00A232BE" w:rsidP="00771F83">
      <w:r w:rsidRPr="00A57506">
        <w:continuationSeparator/>
      </w:r>
    </w:p>
  </w:footnote>
  <w:footnote w:type="continuationNotice" w:id="1">
    <w:p w14:paraId="63A08375" w14:textId="77777777" w:rsidR="00A232BE" w:rsidRPr="00A57506" w:rsidRDefault="00A232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D21"/>
    <w:multiLevelType w:val="hybridMultilevel"/>
    <w:tmpl w:val="9134211E"/>
    <w:lvl w:ilvl="0" w:tplc="1822406E">
      <w:start w:val="1"/>
      <w:numFmt w:val="bullet"/>
      <w:lvlText w:val=""/>
      <w:lvlJc w:val="left"/>
      <w:pPr>
        <w:ind w:left="862" w:hanging="360"/>
      </w:pPr>
      <w:rPr>
        <w:rFonts w:ascii="Symbol" w:hAnsi="Symbol" w:hint="default"/>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947192A"/>
    <w:multiLevelType w:val="hybridMultilevel"/>
    <w:tmpl w:val="A59CEBCA"/>
    <w:lvl w:ilvl="0" w:tplc="08090001">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D2756A"/>
    <w:multiLevelType w:val="hybridMultilevel"/>
    <w:tmpl w:val="7EE0E7EA"/>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B285D"/>
    <w:multiLevelType w:val="hybridMultilevel"/>
    <w:tmpl w:val="76B43644"/>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E3096D"/>
    <w:multiLevelType w:val="hybridMultilevel"/>
    <w:tmpl w:val="5F720298"/>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035238"/>
    <w:multiLevelType w:val="hybridMultilevel"/>
    <w:tmpl w:val="374228F8"/>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256480"/>
    <w:multiLevelType w:val="hybridMultilevel"/>
    <w:tmpl w:val="A58C5B6C"/>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E5238D"/>
    <w:multiLevelType w:val="hybridMultilevel"/>
    <w:tmpl w:val="0D76CCAE"/>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E1B2173"/>
    <w:multiLevelType w:val="hybridMultilevel"/>
    <w:tmpl w:val="029A06EE"/>
    <w:lvl w:ilvl="0" w:tplc="08090003">
      <w:start w:val="1"/>
      <w:numFmt w:val="bullet"/>
      <w:lvlText w:val="o"/>
      <w:lvlJc w:val="left"/>
      <w:pPr>
        <w:ind w:left="720" w:hanging="360"/>
      </w:pPr>
      <w:rPr>
        <w:rFonts w:ascii="Courier New" w:hAnsi="Courier New" w:cs="Courier New"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B90CEB"/>
    <w:multiLevelType w:val="hybridMultilevel"/>
    <w:tmpl w:val="B2444894"/>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E503D8D"/>
    <w:multiLevelType w:val="hybridMultilevel"/>
    <w:tmpl w:val="2A9289A8"/>
    <w:lvl w:ilvl="0" w:tplc="08090003">
      <w:start w:val="1"/>
      <w:numFmt w:val="bullet"/>
      <w:lvlText w:val="o"/>
      <w:lvlJc w:val="left"/>
      <w:pPr>
        <w:ind w:left="720" w:hanging="360"/>
      </w:pPr>
      <w:rPr>
        <w:rFonts w:ascii="Courier New" w:hAnsi="Courier New" w:cs="Courier New"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DFC7ED4"/>
    <w:multiLevelType w:val="hybridMultilevel"/>
    <w:tmpl w:val="C5B6829E"/>
    <w:lvl w:ilvl="0" w:tplc="1822406E">
      <w:start w:val="1"/>
      <w:numFmt w:val="bullet"/>
      <w:lvlText w:val=""/>
      <w:lvlJc w:val="left"/>
      <w:pPr>
        <w:ind w:left="862" w:hanging="360"/>
      </w:pPr>
      <w:rPr>
        <w:rFonts w:ascii="Symbol" w:hAnsi="Symbol" w:hint="default"/>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2131314750">
    <w:abstractNumId w:val="4"/>
  </w:num>
  <w:num w:numId="2" w16cid:durableId="1958676104">
    <w:abstractNumId w:val="3"/>
  </w:num>
  <w:num w:numId="3" w16cid:durableId="2143688758">
    <w:abstractNumId w:val="6"/>
  </w:num>
  <w:num w:numId="4" w16cid:durableId="1125929468">
    <w:abstractNumId w:val="0"/>
  </w:num>
  <w:num w:numId="5" w16cid:durableId="384719021">
    <w:abstractNumId w:val="5"/>
  </w:num>
  <w:num w:numId="6" w16cid:durableId="765884830">
    <w:abstractNumId w:val="11"/>
  </w:num>
  <w:num w:numId="7" w16cid:durableId="683173538">
    <w:abstractNumId w:val="2"/>
  </w:num>
  <w:num w:numId="8" w16cid:durableId="920213922">
    <w:abstractNumId w:val="9"/>
  </w:num>
  <w:num w:numId="9" w16cid:durableId="282738173">
    <w:abstractNumId w:val="1"/>
  </w:num>
  <w:num w:numId="10" w16cid:durableId="240139685">
    <w:abstractNumId w:val="10"/>
  </w:num>
  <w:num w:numId="11" w16cid:durableId="2064017381">
    <w:abstractNumId w:val="8"/>
  </w:num>
  <w:num w:numId="12" w16cid:durableId="53046294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22CF"/>
    <w:rsid w:val="0000591A"/>
    <w:rsid w:val="000136DA"/>
    <w:rsid w:val="00017857"/>
    <w:rsid w:val="00022564"/>
    <w:rsid w:val="00022F77"/>
    <w:rsid w:val="000245BC"/>
    <w:rsid w:val="0003160F"/>
    <w:rsid w:val="00031AC4"/>
    <w:rsid w:val="00031CA7"/>
    <w:rsid w:val="0003370D"/>
    <w:rsid w:val="00034532"/>
    <w:rsid w:val="00036005"/>
    <w:rsid w:val="0004100E"/>
    <w:rsid w:val="00044C5C"/>
    <w:rsid w:val="0004533C"/>
    <w:rsid w:val="00045578"/>
    <w:rsid w:val="00047831"/>
    <w:rsid w:val="00053803"/>
    <w:rsid w:val="00053C8D"/>
    <w:rsid w:val="00054D7E"/>
    <w:rsid w:val="00060AC2"/>
    <w:rsid w:val="00062450"/>
    <w:rsid w:val="00063AB4"/>
    <w:rsid w:val="000768A4"/>
    <w:rsid w:val="00081892"/>
    <w:rsid w:val="00085676"/>
    <w:rsid w:val="00086453"/>
    <w:rsid w:val="0008715A"/>
    <w:rsid w:val="0009608A"/>
    <w:rsid w:val="00097981"/>
    <w:rsid w:val="000A006B"/>
    <w:rsid w:val="000A0392"/>
    <w:rsid w:val="000A0E78"/>
    <w:rsid w:val="000A37C4"/>
    <w:rsid w:val="000B2F0C"/>
    <w:rsid w:val="000C0387"/>
    <w:rsid w:val="000C3312"/>
    <w:rsid w:val="000C432B"/>
    <w:rsid w:val="000C69F5"/>
    <w:rsid w:val="000D038E"/>
    <w:rsid w:val="000D179A"/>
    <w:rsid w:val="000D766F"/>
    <w:rsid w:val="000E6E75"/>
    <w:rsid w:val="000E7249"/>
    <w:rsid w:val="000E7549"/>
    <w:rsid w:val="000F6123"/>
    <w:rsid w:val="000F6C5F"/>
    <w:rsid w:val="000F778D"/>
    <w:rsid w:val="00101A03"/>
    <w:rsid w:val="00102165"/>
    <w:rsid w:val="00110D61"/>
    <w:rsid w:val="00111CE0"/>
    <w:rsid w:val="001122FE"/>
    <w:rsid w:val="001150AC"/>
    <w:rsid w:val="001167A8"/>
    <w:rsid w:val="00120EC2"/>
    <w:rsid w:val="00121EB0"/>
    <w:rsid w:val="00127DD1"/>
    <w:rsid w:val="001312AA"/>
    <w:rsid w:val="00131706"/>
    <w:rsid w:val="001319B0"/>
    <w:rsid w:val="001320A1"/>
    <w:rsid w:val="0013594E"/>
    <w:rsid w:val="00135961"/>
    <w:rsid w:val="0014149A"/>
    <w:rsid w:val="00141670"/>
    <w:rsid w:val="00141B53"/>
    <w:rsid w:val="00150B1D"/>
    <w:rsid w:val="001518DD"/>
    <w:rsid w:val="00152A1B"/>
    <w:rsid w:val="00154DB4"/>
    <w:rsid w:val="00154E18"/>
    <w:rsid w:val="00155599"/>
    <w:rsid w:val="001557DD"/>
    <w:rsid w:val="00160BA8"/>
    <w:rsid w:val="00162643"/>
    <w:rsid w:val="00166098"/>
    <w:rsid w:val="00170300"/>
    <w:rsid w:val="00170AD9"/>
    <w:rsid w:val="00177C12"/>
    <w:rsid w:val="0018392F"/>
    <w:rsid w:val="00184D00"/>
    <w:rsid w:val="00190C55"/>
    <w:rsid w:val="00191D44"/>
    <w:rsid w:val="00192D06"/>
    <w:rsid w:val="00193002"/>
    <w:rsid w:val="001944EB"/>
    <w:rsid w:val="00196EDF"/>
    <w:rsid w:val="0019729D"/>
    <w:rsid w:val="001A0337"/>
    <w:rsid w:val="001A2B1E"/>
    <w:rsid w:val="001A3DE3"/>
    <w:rsid w:val="001A6314"/>
    <w:rsid w:val="001A67CE"/>
    <w:rsid w:val="001B16E8"/>
    <w:rsid w:val="001B2BD3"/>
    <w:rsid w:val="001B5787"/>
    <w:rsid w:val="001B64D4"/>
    <w:rsid w:val="001B681E"/>
    <w:rsid w:val="001B6F18"/>
    <w:rsid w:val="001C44D9"/>
    <w:rsid w:val="001C7656"/>
    <w:rsid w:val="001D3078"/>
    <w:rsid w:val="001D467D"/>
    <w:rsid w:val="001D6A81"/>
    <w:rsid w:val="001D7D7E"/>
    <w:rsid w:val="001E19C7"/>
    <w:rsid w:val="001E39D6"/>
    <w:rsid w:val="001E6383"/>
    <w:rsid w:val="001E7277"/>
    <w:rsid w:val="001F03EC"/>
    <w:rsid w:val="001F2333"/>
    <w:rsid w:val="001F318D"/>
    <w:rsid w:val="001F3A42"/>
    <w:rsid w:val="001F5570"/>
    <w:rsid w:val="00204DFB"/>
    <w:rsid w:val="002050A6"/>
    <w:rsid w:val="00206CC2"/>
    <w:rsid w:val="00207A9D"/>
    <w:rsid w:val="00210D87"/>
    <w:rsid w:val="00211FD0"/>
    <w:rsid w:val="002123FD"/>
    <w:rsid w:val="00212FFE"/>
    <w:rsid w:val="00215A87"/>
    <w:rsid w:val="00220030"/>
    <w:rsid w:val="00220749"/>
    <w:rsid w:val="00224673"/>
    <w:rsid w:val="00224C35"/>
    <w:rsid w:val="00226230"/>
    <w:rsid w:val="00226A77"/>
    <w:rsid w:val="00230171"/>
    <w:rsid w:val="00234BC5"/>
    <w:rsid w:val="00240A20"/>
    <w:rsid w:val="00242A63"/>
    <w:rsid w:val="00245DD8"/>
    <w:rsid w:val="002460FF"/>
    <w:rsid w:val="002462A2"/>
    <w:rsid w:val="002509E7"/>
    <w:rsid w:val="0026538A"/>
    <w:rsid w:val="00270D9F"/>
    <w:rsid w:val="00270E66"/>
    <w:rsid w:val="002718DF"/>
    <w:rsid w:val="00272F21"/>
    <w:rsid w:val="00274F37"/>
    <w:rsid w:val="0027A5FE"/>
    <w:rsid w:val="00282665"/>
    <w:rsid w:val="00286876"/>
    <w:rsid w:val="002869E6"/>
    <w:rsid w:val="00287815"/>
    <w:rsid w:val="00290B49"/>
    <w:rsid w:val="0029308C"/>
    <w:rsid w:val="0029425E"/>
    <w:rsid w:val="00294FB0"/>
    <w:rsid w:val="002973BA"/>
    <w:rsid w:val="0029786F"/>
    <w:rsid w:val="002A7838"/>
    <w:rsid w:val="002B3238"/>
    <w:rsid w:val="002B47BB"/>
    <w:rsid w:val="002B4B6D"/>
    <w:rsid w:val="002C166D"/>
    <w:rsid w:val="002C30B1"/>
    <w:rsid w:val="002C3F3D"/>
    <w:rsid w:val="002C484B"/>
    <w:rsid w:val="002D46B6"/>
    <w:rsid w:val="002E0CA9"/>
    <w:rsid w:val="002E12AC"/>
    <w:rsid w:val="002E2DD2"/>
    <w:rsid w:val="002E34C9"/>
    <w:rsid w:val="002E65DC"/>
    <w:rsid w:val="002E71F2"/>
    <w:rsid w:val="002F090A"/>
    <w:rsid w:val="002F1D52"/>
    <w:rsid w:val="002F657B"/>
    <w:rsid w:val="00300044"/>
    <w:rsid w:val="00300ADA"/>
    <w:rsid w:val="003020DB"/>
    <w:rsid w:val="003024A4"/>
    <w:rsid w:val="00302F15"/>
    <w:rsid w:val="00303E9D"/>
    <w:rsid w:val="003045B1"/>
    <w:rsid w:val="00304EAB"/>
    <w:rsid w:val="003062F9"/>
    <w:rsid w:val="0031314B"/>
    <w:rsid w:val="003149C8"/>
    <w:rsid w:val="0033365D"/>
    <w:rsid w:val="0034019E"/>
    <w:rsid w:val="00344661"/>
    <w:rsid w:val="00344E25"/>
    <w:rsid w:val="00345745"/>
    <w:rsid w:val="00345EF5"/>
    <w:rsid w:val="00347B7E"/>
    <w:rsid w:val="003523F7"/>
    <w:rsid w:val="0035690B"/>
    <w:rsid w:val="00360D1F"/>
    <w:rsid w:val="00361EC2"/>
    <w:rsid w:val="003626E0"/>
    <w:rsid w:val="00362A96"/>
    <w:rsid w:val="00372442"/>
    <w:rsid w:val="0037334C"/>
    <w:rsid w:val="00374EB5"/>
    <w:rsid w:val="00375418"/>
    <w:rsid w:val="00376319"/>
    <w:rsid w:val="0038747C"/>
    <w:rsid w:val="00387AE3"/>
    <w:rsid w:val="00397003"/>
    <w:rsid w:val="003A1696"/>
    <w:rsid w:val="003A263D"/>
    <w:rsid w:val="003A2964"/>
    <w:rsid w:val="003A46F2"/>
    <w:rsid w:val="003A527D"/>
    <w:rsid w:val="003A6396"/>
    <w:rsid w:val="003B009C"/>
    <w:rsid w:val="003B371C"/>
    <w:rsid w:val="003B3C5A"/>
    <w:rsid w:val="003B66BD"/>
    <w:rsid w:val="003B7F6F"/>
    <w:rsid w:val="003C1871"/>
    <w:rsid w:val="003C7710"/>
    <w:rsid w:val="003C7AAF"/>
    <w:rsid w:val="003D11D0"/>
    <w:rsid w:val="003D6F71"/>
    <w:rsid w:val="003D73CF"/>
    <w:rsid w:val="003D7631"/>
    <w:rsid w:val="003D7834"/>
    <w:rsid w:val="003D791E"/>
    <w:rsid w:val="003E090C"/>
    <w:rsid w:val="003E091F"/>
    <w:rsid w:val="003E0A7E"/>
    <w:rsid w:val="003E385F"/>
    <w:rsid w:val="003E49D4"/>
    <w:rsid w:val="003E6780"/>
    <w:rsid w:val="003E764A"/>
    <w:rsid w:val="003F0209"/>
    <w:rsid w:val="003F1C0F"/>
    <w:rsid w:val="003F5E3F"/>
    <w:rsid w:val="0040115C"/>
    <w:rsid w:val="0040149E"/>
    <w:rsid w:val="00401C64"/>
    <w:rsid w:val="00402AAE"/>
    <w:rsid w:val="00402C3D"/>
    <w:rsid w:val="0040362A"/>
    <w:rsid w:val="00404CA5"/>
    <w:rsid w:val="00406A23"/>
    <w:rsid w:val="00413196"/>
    <w:rsid w:val="00413291"/>
    <w:rsid w:val="004149FF"/>
    <w:rsid w:val="00430053"/>
    <w:rsid w:val="00430157"/>
    <w:rsid w:val="00434C10"/>
    <w:rsid w:val="00435A09"/>
    <w:rsid w:val="00436CE9"/>
    <w:rsid w:val="004372F5"/>
    <w:rsid w:val="00444DA4"/>
    <w:rsid w:val="00447907"/>
    <w:rsid w:val="004506D3"/>
    <w:rsid w:val="00453502"/>
    <w:rsid w:val="004544BD"/>
    <w:rsid w:val="004563CE"/>
    <w:rsid w:val="004570DF"/>
    <w:rsid w:val="00457707"/>
    <w:rsid w:val="00462798"/>
    <w:rsid w:val="00465720"/>
    <w:rsid w:val="004700A4"/>
    <w:rsid w:val="0047288D"/>
    <w:rsid w:val="004732C1"/>
    <w:rsid w:val="00475D3D"/>
    <w:rsid w:val="00481CA9"/>
    <w:rsid w:val="004843DF"/>
    <w:rsid w:val="0049044F"/>
    <w:rsid w:val="00491B88"/>
    <w:rsid w:val="00494722"/>
    <w:rsid w:val="00494AC1"/>
    <w:rsid w:val="00494CAF"/>
    <w:rsid w:val="00495D2C"/>
    <w:rsid w:val="004A0A54"/>
    <w:rsid w:val="004A101B"/>
    <w:rsid w:val="004A512D"/>
    <w:rsid w:val="004A703F"/>
    <w:rsid w:val="004B1C7E"/>
    <w:rsid w:val="004B1F11"/>
    <w:rsid w:val="004B3C41"/>
    <w:rsid w:val="004C15C0"/>
    <w:rsid w:val="004C21B6"/>
    <w:rsid w:val="004C2FE9"/>
    <w:rsid w:val="004C33EC"/>
    <w:rsid w:val="004C58D0"/>
    <w:rsid w:val="004C778A"/>
    <w:rsid w:val="004D1B59"/>
    <w:rsid w:val="004D383E"/>
    <w:rsid w:val="004D4114"/>
    <w:rsid w:val="004E06EE"/>
    <w:rsid w:val="004E13D6"/>
    <w:rsid w:val="004E1534"/>
    <w:rsid w:val="004E18EF"/>
    <w:rsid w:val="004E2555"/>
    <w:rsid w:val="004E2E86"/>
    <w:rsid w:val="004E59EE"/>
    <w:rsid w:val="004E5D06"/>
    <w:rsid w:val="004E6694"/>
    <w:rsid w:val="004F2A7C"/>
    <w:rsid w:val="004F3D16"/>
    <w:rsid w:val="004F6A54"/>
    <w:rsid w:val="004F6E49"/>
    <w:rsid w:val="0050052B"/>
    <w:rsid w:val="0050159A"/>
    <w:rsid w:val="00501FB8"/>
    <w:rsid w:val="005021F5"/>
    <w:rsid w:val="005073C2"/>
    <w:rsid w:val="00511772"/>
    <w:rsid w:val="00512946"/>
    <w:rsid w:val="00513183"/>
    <w:rsid w:val="00514F5F"/>
    <w:rsid w:val="00517C76"/>
    <w:rsid w:val="00521292"/>
    <w:rsid w:val="00521B5A"/>
    <w:rsid w:val="00530B28"/>
    <w:rsid w:val="00531A96"/>
    <w:rsid w:val="005331E6"/>
    <w:rsid w:val="005334B2"/>
    <w:rsid w:val="00535E54"/>
    <w:rsid w:val="005360C4"/>
    <w:rsid w:val="00543FEF"/>
    <w:rsid w:val="005455D2"/>
    <w:rsid w:val="00556809"/>
    <w:rsid w:val="005573E2"/>
    <w:rsid w:val="0055747F"/>
    <w:rsid w:val="00557734"/>
    <w:rsid w:val="00557A94"/>
    <w:rsid w:val="00561722"/>
    <w:rsid w:val="005668F9"/>
    <w:rsid w:val="005673F5"/>
    <w:rsid w:val="00567E80"/>
    <w:rsid w:val="00572761"/>
    <w:rsid w:val="0057410C"/>
    <w:rsid w:val="00576429"/>
    <w:rsid w:val="00580EC5"/>
    <w:rsid w:val="00580FB9"/>
    <w:rsid w:val="005837DE"/>
    <w:rsid w:val="00583D49"/>
    <w:rsid w:val="00585F7F"/>
    <w:rsid w:val="005862AB"/>
    <w:rsid w:val="00587871"/>
    <w:rsid w:val="00590294"/>
    <w:rsid w:val="00591FE9"/>
    <w:rsid w:val="00593A8F"/>
    <w:rsid w:val="005944A2"/>
    <w:rsid w:val="005972C0"/>
    <w:rsid w:val="00597F87"/>
    <w:rsid w:val="005A1571"/>
    <w:rsid w:val="005A3C4F"/>
    <w:rsid w:val="005A486D"/>
    <w:rsid w:val="005A52B9"/>
    <w:rsid w:val="005A66C5"/>
    <w:rsid w:val="005A7C00"/>
    <w:rsid w:val="005B00E5"/>
    <w:rsid w:val="005B1060"/>
    <w:rsid w:val="005B3EBB"/>
    <w:rsid w:val="005B5056"/>
    <w:rsid w:val="005B5198"/>
    <w:rsid w:val="005B6590"/>
    <w:rsid w:val="005C27E4"/>
    <w:rsid w:val="005D0424"/>
    <w:rsid w:val="005D1CF7"/>
    <w:rsid w:val="005D3C7E"/>
    <w:rsid w:val="005D4308"/>
    <w:rsid w:val="005D7672"/>
    <w:rsid w:val="005D7C18"/>
    <w:rsid w:val="005E342F"/>
    <w:rsid w:val="005E62DF"/>
    <w:rsid w:val="005E780E"/>
    <w:rsid w:val="005F1BE4"/>
    <w:rsid w:val="005F56C6"/>
    <w:rsid w:val="00604B7F"/>
    <w:rsid w:val="00607D9B"/>
    <w:rsid w:val="00611425"/>
    <w:rsid w:val="006132F3"/>
    <w:rsid w:val="006138D4"/>
    <w:rsid w:val="00614D94"/>
    <w:rsid w:val="0062000D"/>
    <w:rsid w:val="0062203F"/>
    <w:rsid w:val="00623CFC"/>
    <w:rsid w:val="006253E9"/>
    <w:rsid w:val="006268CF"/>
    <w:rsid w:val="006430D3"/>
    <w:rsid w:val="0065006B"/>
    <w:rsid w:val="00650BB7"/>
    <w:rsid w:val="0065146F"/>
    <w:rsid w:val="00653EF1"/>
    <w:rsid w:val="00655322"/>
    <w:rsid w:val="00657CDC"/>
    <w:rsid w:val="00660828"/>
    <w:rsid w:val="00661F0B"/>
    <w:rsid w:val="00665DAD"/>
    <w:rsid w:val="00670291"/>
    <w:rsid w:val="00674B6C"/>
    <w:rsid w:val="006759DF"/>
    <w:rsid w:val="00682933"/>
    <w:rsid w:val="00683920"/>
    <w:rsid w:val="00685D20"/>
    <w:rsid w:val="006924CE"/>
    <w:rsid w:val="006955E7"/>
    <w:rsid w:val="00696730"/>
    <w:rsid w:val="00697208"/>
    <w:rsid w:val="006A002F"/>
    <w:rsid w:val="006A0FF3"/>
    <w:rsid w:val="006A3C99"/>
    <w:rsid w:val="006A4A63"/>
    <w:rsid w:val="006A6377"/>
    <w:rsid w:val="006B075B"/>
    <w:rsid w:val="006B4E0C"/>
    <w:rsid w:val="006B67E2"/>
    <w:rsid w:val="006B71EF"/>
    <w:rsid w:val="006C5DA2"/>
    <w:rsid w:val="006D214D"/>
    <w:rsid w:val="006D292A"/>
    <w:rsid w:val="006D2D99"/>
    <w:rsid w:val="006E251B"/>
    <w:rsid w:val="006E474C"/>
    <w:rsid w:val="006E6296"/>
    <w:rsid w:val="006E6306"/>
    <w:rsid w:val="006E71B8"/>
    <w:rsid w:val="006E7200"/>
    <w:rsid w:val="006E7E32"/>
    <w:rsid w:val="006F05A7"/>
    <w:rsid w:val="006F2B93"/>
    <w:rsid w:val="006F6089"/>
    <w:rsid w:val="00706C49"/>
    <w:rsid w:val="007076F6"/>
    <w:rsid w:val="00710DD9"/>
    <w:rsid w:val="00713627"/>
    <w:rsid w:val="00713BFC"/>
    <w:rsid w:val="00713D62"/>
    <w:rsid w:val="00717D3F"/>
    <w:rsid w:val="00720278"/>
    <w:rsid w:val="00720D09"/>
    <w:rsid w:val="00720E52"/>
    <w:rsid w:val="00721659"/>
    <w:rsid w:val="007222E0"/>
    <w:rsid w:val="00723319"/>
    <w:rsid w:val="00727126"/>
    <w:rsid w:val="00727A8F"/>
    <w:rsid w:val="0073483E"/>
    <w:rsid w:val="0073672C"/>
    <w:rsid w:val="00740366"/>
    <w:rsid w:val="0074226E"/>
    <w:rsid w:val="00742558"/>
    <w:rsid w:val="0074555D"/>
    <w:rsid w:val="00750EAC"/>
    <w:rsid w:val="0075443D"/>
    <w:rsid w:val="00762524"/>
    <w:rsid w:val="00771F83"/>
    <w:rsid w:val="007724CA"/>
    <w:rsid w:val="00772C77"/>
    <w:rsid w:val="007735B5"/>
    <w:rsid w:val="007765B4"/>
    <w:rsid w:val="007839C7"/>
    <w:rsid w:val="00783DA3"/>
    <w:rsid w:val="00785AF7"/>
    <w:rsid w:val="00786B02"/>
    <w:rsid w:val="00791600"/>
    <w:rsid w:val="007933EA"/>
    <w:rsid w:val="00793F44"/>
    <w:rsid w:val="00795386"/>
    <w:rsid w:val="00795B41"/>
    <w:rsid w:val="00796FA3"/>
    <w:rsid w:val="007971B7"/>
    <w:rsid w:val="007A2A04"/>
    <w:rsid w:val="007A2C72"/>
    <w:rsid w:val="007A3621"/>
    <w:rsid w:val="007A4559"/>
    <w:rsid w:val="007A5827"/>
    <w:rsid w:val="007B311A"/>
    <w:rsid w:val="007B7D6F"/>
    <w:rsid w:val="007C36EB"/>
    <w:rsid w:val="007C45F5"/>
    <w:rsid w:val="007C59D8"/>
    <w:rsid w:val="007D39DE"/>
    <w:rsid w:val="007D591E"/>
    <w:rsid w:val="007E0215"/>
    <w:rsid w:val="007E225F"/>
    <w:rsid w:val="007E60CF"/>
    <w:rsid w:val="007E6648"/>
    <w:rsid w:val="007E6C11"/>
    <w:rsid w:val="007E75DA"/>
    <w:rsid w:val="007F03D9"/>
    <w:rsid w:val="007F5AD4"/>
    <w:rsid w:val="007F62EA"/>
    <w:rsid w:val="007F6431"/>
    <w:rsid w:val="007F71C3"/>
    <w:rsid w:val="008019C4"/>
    <w:rsid w:val="0080275A"/>
    <w:rsid w:val="00810AAC"/>
    <w:rsid w:val="0081279E"/>
    <w:rsid w:val="008129BE"/>
    <w:rsid w:val="0081337E"/>
    <w:rsid w:val="00821E50"/>
    <w:rsid w:val="0082321B"/>
    <w:rsid w:val="008234FC"/>
    <w:rsid w:val="00826920"/>
    <w:rsid w:val="008302B4"/>
    <w:rsid w:val="00830971"/>
    <w:rsid w:val="00830E0C"/>
    <w:rsid w:val="008319BB"/>
    <w:rsid w:val="00840566"/>
    <w:rsid w:val="00845818"/>
    <w:rsid w:val="00853086"/>
    <w:rsid w:val="00860778"/>
    <w:rsid w:val="00870D5F"/>
    <w:rsid w:val="008733EC"/>
    <w:rsid w:val="00874ACA"/>
    <w:rsid w:val="00874E5D"/>
    <w:rsid w:val="00876C97"/>
    <w:rsid w:val="0088141E"/>
    <w:rsid w:val="00884A8E"/>
    <w:rsid w:val="008904F6"/>
    <w:rsid w:val="00892850"/>
    <w:rsid w:val="0089285C"/>
    <w:rsid w:val="00892DD3"/>
    <w:rsid w:val="00893448"/>
    <w:rsid w:val="0089764A"/>
    <w:rsid w:val="008A051E"/>
    <w:rsid w:val="008A090B"/>
    <w:rsid w:val="008A23DA"/>
    <w:rsid w:val="008B04E0"/>
    <w:rsid w:val="008B375F"/>
    <w:rsid w:val="008B4F8A"/>
    <w:rsid w:val="008B550E"/>
    <w:rsid w:val="008B631B"/>
    <w:rsid w:val="008B6D29"/>
    <w:rsid w:val="008C0AEE"/>
    <w:rsid w:val="008C1AD7"/>
    <w:rsid w:val="008D0E57"/>
    <w:rsid w:val="008D26AF"/>
    <w:rsid w:val="008D441D"/>
    <w:rsid w:val="008D5132"/>
    <w:rsid w:val="008D71EE"/>
    <w:rsid w:val="008E2A4E"/>
    <w:rsid w:val="008E3177"/>
    <w:rsid w:val="008E5930"/>
    <w:rsid w:val="008E7C0C"/>
    <w:rsid w:val="008E7C19"/>
    <w:rsid w:val="008F0A11"/>
    <w:rsid w:val="008F17B1"/>
    <w:rsid w:val="009038C7"/>
    <w:rsid w:val="009064CE"/>
    <w:rsid w:val="00906CF1"/>
    <w:rsid w:val="00912748"/>
    <w:rsid w:val="009139BE"/>
    <w:rsid w:val="009143DE"/>
    <w:rsid w:val="00916377"/>
    <w:rsid w:val="00917B8C"/>
    <w:rsid w:val="009210F4"/>
    <w:rsid w:val="00922239"/>
    <w:rsid w:val="00926722"/>
    <w:rsid w:val="009334BA"/>
    <w:rsid w:val="009342D3"/>
    <w:rsid w:val="00940470"/>
    <w:rsid w:val="00942AC4"/>
    <w:rsid w:val="00944920"/>
    <w:rsid w:val="00944988"/>
    <w:rsid w:val="0094499E"/>
    <w:rsid w:val="00944E53"/>
    <w:rsid w:val="00946460"/>
    <w:rsid w:val="009515DC"/>
    <w:rsid w:val="00952CAA"/>
    <w:rsid w:val="0095320B"/>
    <w:rsid w:val="00953BC3"/>
    <w:rsid w:val="00953E7F"/>
    <w:rsid w:val="009541DC"/>
    <w:rsid w:val="0095600B"/>
    <w:rsid w:val="009560FB"/>
    <w:rsid w:val="009563E0"/>
    <w:rsid w:val="009565E1"/>
    <w:rsid w:val="00957CCD"/>
    <w:rsid w:val="009602C5"/>
    <w:rsid w:val="00964EAE"/>
    <w:rsid w:val="00965F0E"/>
    <w:rsid w:val="009664B9"/>
    <w:rsid w:val="00972D0F"/>
    <w:rsid w:val="00973C3A"/>
    <w:rsid w:val="00974150"/>
    <w:rsid w:val="00975C09"/>
    <w:rsid w:val="00985E27"/>
    <w:rsid w:val="00986438"/>
    <w:rsid w:val="00986E0E"/>
    <w:rsid w:val="00995A49"/>
    <w:rsid w:val="009A60FA"/>
    <w:rsid w:val="009A6D02"/>
    <w:rsid w:val="009B3E6D"/>
    <w:rsid w:val="009B4BB5"/>
    <w:rsid w:val="009C3C88"/>
    <w:rsid w:val="009C5728"/>
    <w:rsid w:val="009D1407"/>
    <w:rsid w:val="009D3F32"/>
    <w:rsid w:val="009D432C"/>
    <w:rsid w:val="009D43F4"/>
    <w:rsid w:val="009D5DB6"/>
    <w:rsid w:val="009D5F5A"/>
    <w:rsid w:val="009D7A48"/>
    <w:rsid w:val="009D7C07"/>
    <w:rsid w:val="009E3141"/>
    <w:rsid w:val="009E5818"/>
    <w:rsid w:val="009F0BAC"/>
    <w:rsid w:val="009F10FB"/>
    <w:rsid w:val="009F2199"/>
    <w:rsid w:val="009F22F8"/>
    <w:rsid w:val="009F26D4"/>
    <w:rsid w:val="009F645D"/>
    <w:rsid w:val="00A003CC"/>
    <w:rsid w:val="00A01A9C"/>
    <w:rsid w:val="00A01C09"/>
    <w:rsid w:val="00A02ABF"/>
    <w:rsid w:val="00A031EE"/>
    <w:rsid w:val="00A0322B"/>
    <w:rsid w:val="00A03A37"/>
    <w:rsid w:val="00A052D1"/>
    <w:rsid w:val="00A11F1A"/>
    <w:rsid w:val="00A134A4"/>
    <w:rsid w:val="00A16CAC"/>
    <w:rsid w:val="00A232BE"/>
    <w:rsid w:val="00A25E34"/>
    <w:rsid w:val="00A435DE"/>
    <w:rsid w:val="00A43751"/>
    <w:rsid w:val="00A43C54"/>
    <w:rsid w:val="00A5174F"/>
    <w:rsid w:val="00A51EF2"/>
    <w:rsid w:val="00A52024"/>
    <w:rsid w:val="00A5251F"/>
    <w:rsid w:val="00A55DC7"/>
    <w:rsid w:val="00A5609E"/>
    <w:rsid w:val="00A57506"/>
    <w:rsid w:val="00A6148C"/>
    <w:rsid w:val="00A6197C"/>
    <w:rsid w:val="00A633C7"/>
    <w:rsid w:val="00A633E6"/>
    <w:rsid w:val="00A63C79"/>
    <w:rsid w:val="00A663E6"/>
    <w:rsid w:val="00A666DC"/>
    <w:rsid w:val="00A666E4"/>
    <w:rsid w:val="00A716AF"/>
    <w:rsid w:val="00A724AB"/>
    <w:rsid w:val="00A729F3"/>
    <w:rsid w:val="00A7444F"/>
    <w:rsid w:val="00A75650"/>
    <w:rsid w:val="00A7584C"/>
    <w:rsid w:val="00A769AD"/>
    <w:rsid w:val="00A8045E"/>
    <w:rsid w:val="00A8725D"/>
    <w:rsid w:val="00A90C58"/>
    <w:rsid w:val="00A93341"/>
    <w:rsid w:val="00A957D7"/>
    <w:rsid w:val="00A96EC2"/>
    <w:rsid w:val="00AA08F7"/>
    <w:rsid w:val="00AA0C12"/>
    <w:rsid w:val="00AA2026"/>
    <w:rsid w:val="00AA3837"/>
    <w:rsid w:val="00AB0E1F"/>
    <w:rsid w:val="00AB361B"/>
    <w:rsid w:val="00AB5CEF"/>
    <w:rsid w:val="00AB6251"/>
    <w:rsid w:val="00AC282B"/>
    <w:rsid w:val="00AC2BFF"/>
    <w:rsid w:val="00AC2EDF"/>
    <w:rsid w:val="00AC4807"/>
    <w:rsid w:val="00AC6A22"/>
    <w:rsid w:val="00AC6CBE"/>
    <w:rsid w:val="00AC762E"/>
    <w:rsid w:val="00AD2941"/>
    <w:rsid w:val="00AD2D57"/>
    <w:rsid w:val="00AD4874"/>
    <w:rsid w:val="00AE128A"/>
    <w:rsid w:val="00AE21AB"/>
    <w:rsid w:val="00AE4B04"/>
    <w:rsid w:val="00AE55AB"/>
    <w:rsid w:val="00AE5AFA"/>
    <w:rsid w:val="00AE7217"/>
    <w:rsid w:val="00AF1864"/>
    <w:rsid w:val="00AF21A9"/>
    <w:rsid w:val="00AF3D5D"/>
    <w:rsid w:val="00AF46AA"/>
    <w:rsid w:val="00AF7DF8"/>
    <w:rsid w:val="00B039F5"/>
    <w:rsid w:val="00B06274"/>
    <w:rsid w:val="00B11E12"/>
    <w:rsid w:val="00B12542"/>
    <w:rsid w:val="00B136AF"/>
    <w:rsid w:val="00B15F75"/>
    <w:rsid w:val="00B16A40"/>
    <w:rsid w:val="00B31B6D"/>
    <w:rsid w:val="00B35253"/>
    <w:rsid w:val="00B36A97"/>
    <w:rsid w:val="00B41313"/>
    <w:rsid w:val="00B43992"/>
    <w:rsid w:val="00B4498B"/>
    <w:rsid w:val="00B44E44"/>
    <w:rsid w:val="00B50066"/>
    <w:rsid w:val="00B51AD9"/>
    <w:rsid w:val="00B55EC4"/>
    <w:rsid w:val="00B55F0F"/>
    <w:rsid w:val="00B674CC"/>
    <w:rsid w:val="00B6753D"/>
    <w:rsid w:val="00B7028D"/>
    <w:rsid w:val="00B83791"/>
    <w:rsid w:val="00B859DA"/>
    <w:rsid w:val="00B903FD"/>
    <w:rsid w:val="00B90806"/>
    <w:rsid w:val="00B96D3C"/>
    <w:rsid w:val="00BA2870"/>
    <w:rsid w:val="00BA64BE"/>
    <w:rsid w:val="00BA6FA2"/>
    <w:rsid w:val="00BA748B"/>
    <w:rsid w:val="00BA7D21"/>
    <w:rsid w:val="00BB0201"/>
    <w:rsid w:val="00BB1BC5"/>
    <w:rsid w:val="00BB3FD3"/>
    <w:rsid w:val="00BB4D9B"/>
    <w:rsid w:val="00BB5A06"/>
    <w:rsid w:val="00BB732B"/>
    <w:rsid w:val="00BC24D7"/>
    <w:rsid w:val="00BC4E30"/>
    <w:rsid w:val="00BC5271"/>
    <w:rsid w:val="00BC5757"/>
    <w:rsid w:val="00BD18FA"/>
    <w:rsid w:val="00BE4218"/>
    <w:rsid w:val="00BE449A"/>
    <w:rsid w:val="00BE6EEC"/>
    <w:rsid w:val="00BE7857"/>
    <w:rsid w:val="00BF204B"/>
    <w:rsid w:val="00BF39A9"/>
    <w:rsid w:val="00BF4255"/>
    <w:rsid w:val="00BF6F3D"/>
    <w:rsid w:val="00BF767A"/>
    <w:rsid w:val="00BF7A8F"/>
    <w:rsid w:val="00C007D7"/>
    <w:rsid w:val="00C017E9"/>
    <w:rsid w:val="00C01DD3"/>
    <w:rsid w:val="00C036DE"/>
    <w:rsid w:val="00C03C7A"/>
    <w:rsid w:val="00C04668"/>
    <w:rsid w:val="00C04E8C"/>
    <w:rsid w:val="00C07AD8"/>
    <w:rsid w:val="00C120AE"/>
    <w:rsid w:val="00C14102"/>
    <w:rsid w:val="00C15696"/>
    <w:rsid w:val="00C166D4"/>
    <w:rsid w:val="00C16B71"/>
    <w:rsid w:val="00C21B5F"/>
    <w:rsid w:val="00C21C00"/>
    <w:rsid w:val="00C247ED"/>
    <w:rsid w:val="00C30F69"/>
    <w:rsid w:val="00C343E4"/>
    <w:rsid w:val="00C36A59"/>
    <w:rsid w:val="00C40993"/>
    <w:rsid w:val="00C40DF1"/>
    <w:rsid w:val="00C43073"/>
    <w:rsid w:val="00C457F8"/>
    <w:rsid w:val="00C5278F"/>
    <w:rsid w:val="00C55E11"/>
    <w:rsid w:val="00C562DA"/>
    <w:rsid w:val="00C63190"/>
    <w:rsid w:val="00C717FB"/>
    <w:rsid w:val="00C75F4A"/>
    <w:rsid w:val="00C76340"/>
    <w:rsid w:val="00C767F6"/>
    <w:rsid w:val="00C7721C"/>
    <w:rsid w:val="00C816F0"/>
    <w:rsid w:val="00C82DA5"/>
    <w:rsid w:val="00C835D3"/>
    <w:rsid w:val="00C8569E"/>
    <w:rsid w:val="00C87AFD"/>
    <w:rsid w:val="00C92D1B"/>
    <w:rsid w:val="00C945D4"/>
    <w:rsid w:val="00CA11D6"/>
    <w:rsid w:val="00CA76B4"/>
    <w:rsid w:val="00CB34BB"/>
    <w:rsid w:val="00CC1154"/>
    <w:rsid w:val="00CC6595"/>
    <w:rsid w:val="00CD05B9"/>
    <w:rsid w:val="00CD31DC"/>
    <w:rsid w:val="00CD4601"/>
    <w:rsid w:val="00CE4450"/>
    <w:rsid w:val="00CE48DC"/>
    <w:rsid w:val="00CE5167"/>
    <w:rsid w:val="00CE75EC"/>
    <w:rsid w:val="00CF3691"/>
    <w:rsid w:val="00CF42AF"/>
    <w:rsid w:val="00CF4B12"/>
    <w:rsid w:val="00CF4B83"/>
    <w:rsid w:val="00D01DE9"/>
    <w:rsid w:val="00D03E75"/>
    <w:rsid w:val="00D1067E"/>
    <w:rsid w:val="00D1142B"/>
    <w:rsid w:val="00D160A3"/>
    <w:rsid w:val="00D20D6F"/>
    <w:rsid w:val="00D2724C"/>
    <w:rsid w:val="00D34995"/>
    <w:rsid w:val="00D3609A"/>
    <w:rsid w:val="00D3680B"/>
    <w:rsid w:val="00D378B5"/>
    <w:rsid w:val="00D4225A"/>
    <w:rsid w:val="00D43AE5"/>
    <w:rsid w:val="00D43FCD"/>
    <w:rsid w:val="00D44315"/>
    <w:rsid w:val="00D54CD4"/>
    <w:rsid w:val="00D55852"/>
    <w:rsid w:val="00D56201"/>
    <w:rsid w:val="00D60FFB"/>
    <w:rsid w:val="00D61118"/>
    <w:rsid w:val="00D64D87"/>
    <w:rsid w:val="00D6511D"/>
    <w:rsid w:val="00D67E05"/>
    <w:rsid w:val="00D717A8"/>
    <w:rsid w:val="00D7377E"/>
    <w:rsid w:val="00D76C40"/>
    <w:rsid w:val="00D76DBC"/>
    <w:rsid w:val="00D770E1"/>
    <w:rsid w:val="00D80490"/>
    <w:rsid w:val="00D8225D"/>
    <w:rsid w:val="00D90C7B"/>
    <w:rsid w:val="00D90D54"/>
    <w:rsid w:val="00D928E3"/>
    <w:rsid w:val="00D94587"/>
    <w:rsid w:val="00D94E98"/>
    <w:rsid w:val="00D96F2A"/>
    <w:rsid w:val="00D97671"/>
    <w:rsid w:val="00D97D0C"/>
    <w:rsid w:val="00DA4D38"/>
    <w:rsid w:val="00DA60F9"/>
    <w:rsid w:val="00DA6A4C"/>
    <w:rsid w:val="00DA7DA9"/>
    <w:rsid w:val="00DB0935"/>
    <w:rsid w:val="00DB440C"/>
    <w:rsid w:val="00DB4595"/>
    <w:rsid w:val="00DB51A7"/>
    <w:rsid w:val="00DB623F"/>
    <w:rsid w:val="00DC023F"/>
    <w:rsid w:val="00DC1387"/>
    <w:rsid w:val="00DC442D"/>
    <w:rsid w:val="00DC6060"/>
    <w:rsid w:val="00DC731E"/>
    <w:rsid w:val="00DC781F"/>
    <w:rsid w:val="00DD05C4"/>
    <w:rsid w:val="00DD0664"/>
    <w:rsid w:val="00DD36BF"/>
    <w:rsid w:val="00DD3728"/>
    <w:rsid w:val="00DD3A4B"/>
    <w:rsid w:val="00DD4000"/>
    <w:rsid w:val="00DD460B"/>
    <w:rsid w:val="00DD5717"/>
    <w:rsid w:val="00DD58F6"/>
    <w:rsid w:val="00DD6158"/>
    <w:rsid w:val="00DD67CA"/>
    <w:rsid w:val="00DD6CAC"/>
    <w:rsid w:val="00DD7123"/>
    <w:rsid w:val="00DD7B7D"/>
    <w:rsid w:val="00DF2F8B"/>
    <w:rsid w:val="00DF3F2C"/>
    <w:rsid w:val="00DF5390"/>
    <w:rsid w:val="00DF542C"/>
    <w:rsid w:val="00DF71F7"/>
    <w:rsid w:val="00E01D8C"/>
    <w:rsid w:val="00E0524D"/>
    <w:rsid w:val="00E07C1D"/>
    <w:rsid w:val="00E10322"/>
    <w:rsid w:val="00E10BB2"/>
    <w:rsid w:val="00E12062"/>
    <w:rsid w:val="00E1731B"/>
    <w:rsid w:val="00E17E6C"/>
    <w:rsid w:val="00E2129F"/>
    <w:rsid w:val="00E22301"/>
    <w:rsid w:val="00E23817"/>
    <w:rsid w:val="00E2432A"/>
    <w:rsid w:val="00E24AFE"/>
    <w:rsid w:val="00E25B83"/>
    <w:rsid w:val="00E25CCB"/>
    <w:rsid w:val="00E27F16"/>
    <w:rsid w:val="00E30DA4"/>
    <w:rsid w:val="00E3162A"/>
    <w:rsid w:val="00E3246B"/>
    <w:rsid w:val="00E3250B"/>
    <w:rsid w:val="00E36597"/>
    <w:rsid w:val="00E376D6"/>
    <w:rsid w:val="00E37ECB"/>
    <w:rsid w:val="00E457E4"/>
    <w:rsid w:val="00E46260"/>
    <w:rsid w:val="00E50CD4"/>
    <w:rsid w:val="00E52F3E"/>
    <w:rsid w:val="00E55A21"/>
    <w:rsid w:val="00E56D01"/>
    <w:rsid w:val="00E61B72"/>
    <w:rsid w:val="00E62000"/>
    <w:rsid w:val="00E64E65"/>
    <w:rsid w:val="00E65EBC"/>
    <w:rsid w:val="00E66336"/>
    <w:rsid w:val="00E719F0"/>
    <w:rsid w:val="00E71F76"/>
    <w:rsid w:val="00E733DC"/>
    <w:rsid w:val="00E740C9"/>
    <w:rsid w:val="00E77A55"/>
    <w:rsid w:val="00E81750"/>
    <w:rsid w:val="00E826B3"/>
    <w:rsid w:val="00E831BD"/>
    <w:rsid w:val="00E84FA1"/>
    <w:rsid w:val="00E85770"/>
    <w:rsid w:val="00E8588C"/>
    <w:rsid w:val="00E873CC"/>
    <w:rsid w:val="00E91612"/>
    <w:rsid w:val="00E93E9E"/>
    <w:rsid w:val="00E9789B"/>
    <w:rsid w:val="00EA01CC"/>
    <w:rsid w:val="00EA6A8D"/>
    <w:rsid w:val="00EA6CA3"/>
    <w:rsid w:val="00EA7FE5"/>
    <w:rsid w:val="00EB174E"/>
    <w:rsid w:val="00EB5AEC"/>
    <w:rsid w:val="00EC14D6"/>
    <w:rsid w:val="00ED09E6"/>
    <w:rsid w:val="00ED47D1"/>
    <w:rsid w:val="00ED5705"/>
    <w:rsid w:val="00ED671E"/>
    <w:rsid w:val="00EE0ACF"/>
    <w:rsid w:val="00EE1113"/>
    <w:rsid w:val="00EE4EE1"/>
    <w:rsid w:val="00EE6001"/>
    <w:rsid w:val="00EF2B00"/>
    <w:rsid w:val="00EF33EB"/>
    <w:rsid w:val="00EF34C1"/>
    <w:rsid w:val="00EF45A1"/>
    <w:rsid w:val="00EF52B0"/>
    <w:rsid w:val="00EF588A"/>
    <w:rsid w:val="00EF79FD"/>
    <w:rsid w:val="00F00C53"/>
    <w:rsid w:val="00F02B01"/>
    <w:rsid w:val="00F043BD"/>
    <w:rsid w:val="00F06FA1"/>
    <w:rsid w:val="00F103D7"/>
    <w:rsid w:val="00F11518"/>
    <w:rsid w:val="00F14090"/>
    <w:rsid w:val="00F16538"/>
    <w:rsid w:val="00F17CD2"/>
    <w:rsid w:val="00F3449C"/>
    <w:rsid w:val="00F41761"/>
    <w:rsid w:val="00F42363"/>
    <w:rsid w:val="00F43355"/>
    <w:rsid w:val="00F43B27"/>
    <w:rsid w:val="00F47289"/>
    <w:rsid w:val="00F52C12"/>
    <w:rsid w:val="00F563C8"/>
    <w:rsid w:val="00F56F1A"/>
    <w:rsid w:val="00F56F36"/>
    <w:rsid w:val="00F640FF"/>
    <w:rsid w:val="00F64D17"/>
    <w:rsid w:val="00F65778"/>
    <w:rsid w:val="00F6668C"/>
    <w:rsid w:val="00F671DC"/>
    <w:rsid w:val="00F67838"/>
    <w:rsid w:val="00F67D8A"/>
    <w:rsid w:val="00F7308D"/>
    <w:rsid w:val="00F734C3"/>
    <w:rsid w:val="00F7357C"/>
    <w:rsid w:val="00F73F31"/>
    <w:rsid w:val="00F74AD8"/>
    <w:rsid w:val="00F7535B"/>
    <w:rsid w:val="00F7698A"/>
    <w:rsid w:val="00F7739D"/>
    <w:rsid w:val="00F808D5"/>
    <w:rsid w:val="00F81A26"/>
    <w:rsid w:val="00F83B57"/>
    <w:rsid w:val="00F85CAD"/>
    <w:rsid w:val="00F85DF1"/>
    <w:rsid w:val="00F86471"/>
    <w:rsid w:val="00F90741"/>
    <w:rsid w:val="00F93622"/>
    <w:rsid w:val="00F93BC8"/>
    <w:rsid w:val="00FA0260"/>
    <w:rsid w:val="00FA0C5B"/>
    <w:rsid w:val="00FA3BB2"/>
    <w:rsid w:val="00FB29A1"/>
    <w:rsid w:val="00FB2A9D"/>
    <w:rsid w:val="00FB37EE"/>
    <w:rsid w:val="00FB4B6E"/>
    <w:rsid w:val="00FB64B1"/>
    <w:rsid w:val="00FC0661"/>
    <w:rsid w:val="00FC20E4"/>
    <w:rsid w:val="00FC3673"/>
    <w:rsid w:val="00FC436E"/>
    <w:rsid w:val="00FC7A0F"/>
    <w:rsid w:val="00FD4CB0"/>
    <w:rsid w:val="00FE02B0"/>
    <w:rsid w:val="00FE2D54"/>
    <w:rsid w:val="00FE3811"/>
    <w:rsid w:val="00FE464F"/>
    <w:rsid w:val="00FF0682"/>
    <w:rsid w:val="00FF36D3"/>
    <w:rsid w:val="00FF3C75"/>
    <w:rsid w:val="00FF5058"/>
    <w:rsid w:val="0229FC20"/>
    <w:rsid w:val="05FD1ADB"/>
    <w:rsid w:val="0CAA6A8D"/>
    <w:rsid w:val="0EF2E57C"/>
    <w:rsid w:val="106F580F"/>
    <w:rsid w:val="161FA3B6"/>
    <w:rsid w:val="2BF616F6"/>
    <w:rsid w:val="3DB111C9"/>
    <w:rsid w:val="6BB9ABE5"/>
    <w:rsid w:val="6E000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F16F6"/>
  <w15:docId w15:val="{9C9202A8-CB8F-408B-A135-4E02A14F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paragraph" w:customStyle="1" w:styleId="scriptor-listitemlistlist-c9119aa9-164a-4dbb-a326-f6d23469bf640">
    <w:name w:val="scriptor-listitemlist!list-c9119aa9-164a-4dbb-a326-f6d23469bf640"/>
    <w:basedOn w:val="Normal"/>
    <w:rsid w:val="00944988"/>
    <w:pPr>
      <w:spacing w:after="160"/>
    </w:pPr>
    <w:rPr>
      <w:rFonts w:ascii="Times New Roman" w:hAnsi="Times New Roman"/>
      <w:sz w:val="24"/>
      <w:lang w:eastAsia="en-GB"/>
    </w:rPr>
  </w:style>
  <w:style w:type="paragraph" w:customStyle="1" w:styleId="scriptor-listitemlistlist-c9119aa9-164a-4dbb-a326-f6d23469bf641">
    <w:name w:val="scriptor-listitemlist!list-c9119aa9-164a-4dbb-a326-f6d23469bf641"/>
    <w:basedOn w:val="Normal"/>
    <w:rsid w:val="0050052B"/>
    <w:pPr>
      <w:spacing w:after="160"/>
    </w:pPr>
    <w:rPr>
      <w:rFonts w:ascii="Times New Roman" w:hAnsi="Times New Roman"/>
      <w:sz w:val="24"/>
      <w:lang w:eastAsia="en-GB"/>
    </w:rPr>
  </w:style>
  <w:style w:type="paragraph" w:customStyle="1" w:styleId="scriptor-listitemlistlist-c9119aa9-164a-4dbb-a326-f6d23469bf642">
    <w:name w:val="scriptor-listitemlist!list-c9119aa9-164a-4dbb-a326-f6d23469bf642"/>
    <w:basedOn w:val="Normal"/>
    <w:rsid w:val="006E6306"/>
    <w:pPr>
      <w:spacing w:after="160"/>
    </w:pPr>
    <w:rPr>
      <w:rFonts w:ascii="Times New Roman" w:hAnsi="Times New Roman"/>
      <w:sz w:val="24"/>
      <w:lang w:eastAsia="en-GB"/>
    </w:rPr>
  </w:style>
  <w:style w:type="paragraph" w:customStyle="1" w:styleId="scriptor-listitemlistlist-c9119aa9-164a-4dbb-a326-f6d23469bf645">
    <w:name w:val="scriptor-listitemlist!list-c9119aa9-164a-4dbb-a326-f6d23469bf645"/>
    <w:basedOn w:val="Normal"/>
    <w:rsid w:val="00E2432A"/>
    <w:pPr>
      <w:spacing w:after="160"/>
    </w:pPr>
    <w:rPr>
      <w:rFonts w:ascii="Times New Roman" w:hAnsi="Times New Roman"/>
      <w:sz w:val="24"/>
      <w:lang w:eastAsia="en-GB"/>
    </w:rPr>
  </w:style>
  <w:style w:type="paragraph" w:customStyle="1" w:styleId="scriptor-listitemlistlist-c9119aa9-164a-4dbb-a326-f6d23469bf646">
    <w:name w:val="scriptor-listitemlist!list-c9119aa9-164a-4dbb-a326-f6d23469bf646"/>
    <w:basedOn w:val="Normal"/>
    <w:rsid w:val="00F11518"/>
    <w:pPr>
      <w:spacing w:after="160"/>
    </w:pPr>
    <w:rPr>
      <w:rFonts w:ascii="Times New Roman" w:hAnsi="Times New Roman"/>
      <w:sz w:val="24"/>
      <w:lang w:eastAsia="en-GB"/>
    </w:rPr>
  </w:style>
  <w:style w:type="paragraph" w:customStyle="1" w:styleId="scriptor-listitemlistlist-c9119aa9-164a-4dbb-a326-f6d23469bf647">
    <w:name w:val="scriptor-listitemlist!list-c9119aa9-164a-4dbb-a326-f6d23469bf647"/>
    <w:basedOn w:val="Normal"/>
    <w:rsid w:val="00AD4874"/>
    <w:pPr>
      <w:spacing w:after="160"/>
    </w:pPr>
    <w:rPr>
      <w:rFonts w:ascii="Times New Roman" w:hAnsi="Times New Roman"/>
      <w:sz w:val="24"/>
      <w:lang w:eastAsia="en-GB"/>
    </w:rPr>
  </w:style>
  <w:style w:type="paragraph" w:customStyle="1" w:styleId="scriptor-listitemlistlist-c9119aa9-164a-4dbb-a326-f6d23469bf648">
    <w:name w:val="scriptor-listitemlist!list-c9119aa9-164a-4dbb-a326-f6d23469bf648"/>
    <w:basedOn w:val="Normal"/>
    <w:rsid w:val="003F1C0F"/>
    <w:pPr>
      <w:spacing w:after="160"/>
    </w:pPr>
    <w:rPr>
      <w:rFonts w:ascii="Times New Roman" w:hAnsi="Times New Roman"/>
      <w:sz w:val="24"/>
      <w:lang w:eastAsia="en-GB"/>
    </w:rPr>
  </w:style>
  <w:style w:type="paragraph" w:customStyle="1" w:styleId="scriptor-listitemlistlist-c9119aa9-164a-4dbb-a326-f6d23469bf649">
    <w:name w:val="scriptor-listitemlist!list-c9119aa9-164a-4dbb-a326-f6d23469bf649"/>
    <w:basedOn w:val="Normal"/>
    <w:rsid w:val="001122FE"/>
    <w:pPr>
      <w:spacing w:after="160"/>
    </w:pPr>
    <w:rPr>
      <w:rFonts w:ascii="Times New Roman" w:hAnsi="Times New Roman"/>
      <w:sz w:val="24"/>
      <w:lang w:eastAsia="en-GB"/>
    </w:rPr>
  </w:style>
  <w:style w:type="character" w:styleId="Strong">
    <w:name w:val="Strong"/>
    <w:basedOn w:val="DefaultParagraphFont"/>
    <w:uiPriority w:val="22"/>
    <w:qFormat/>
    <w:rsid w:val="00FF3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72631401">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496414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54001674">
      <w:bodyDiv w:val="1"/>
      <w:marLeft w:val="0"/>
      <w:marRight w:val="0"/>
      <w:marTop w:val="0"/>
      <w:marBottom w:val="0"/>
      <w:divBdr>
        <w:top w:val="none" w:sz="0" w:space="0" w:color="auto"/>
        <w:left w:val="none" w:sz="0" w:space="0" w:color="auto"/>
        <w:bottom w:val="none" w:sz="0" w:space="0" w:color="auto"/>
        <w:right w:val="none" w:sz="0" w:space="0" w:color="auto"/>
      </w:divBdr>
    </w:div>
    <w:div w:id="558593710">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686634208">
      <w:bodyDiv w:val="1"/>
      <w:marLeft w:val="0"/>
      <w:marRight w:val="0"/>
      <w:marTop w:val="0"/>
      <w:marBottom w:val="0"/>
      <w:divBdr>
        <w:top w:val="none" w:sz="0" w:space="0" w:color="auto"/>
        <w:left w:val="none" w:sz="0" w:space="0" w:color="auto"/>
        <w:bottom w:val="none" w:sz="0" w:space="0" w:color="auto"/>
        <w:right w:val="none" w:sz="0" w:space="0" w:color="auto"/>
      </w:divBdr>
    </w:div>
    <w:div w:id="692196450">
      <w:bodyDiv w:val="1"/>
      <w:marLeft w:val="0"/>
      <w:marRight w:val="0"/>
      <w:marTop w:val="0"/>
      <w:marBottom w:val="0"/>
      <w:divBdr>
        <w:top w:val="none" w:sz="0" w:space="0" w:color="auto"/>
        <w:left w:val="none" w:sz="0" w:space="0" w:color="auto"/>
        <w:bottom w:val="none" w:sz="0" w:space="0" w:color="auto"/>
        <w:right w:val="none" w:sz="0" w:space="0" w:color="auto"/>
      </w:divBdr>
    </w:div>
    <w:div w:id="718938798">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786235632">
      <w:bodyDiv w:val="1"/>
      <w:marLeft w:val="0"/>
      <w:marRight w:val="0"/>
      <w:marTop w:val="0"/>
      <w:marBottom w:val="0"/>
      <w:divBdr>
        <w:top w:val="none" w:sz="0" w:space="0" w:color="auto"/>
        <w:left w:val="none" w:sz="0" w:space="0" w:color="auto"/>
        <w:bottom w:val="none" w:sz="0" w:space="0" w:color="auto"/>
        <w:right w:val="none" w:sz="0" w:space="0" w:color="auto"/>
      </w:divBdr>
    </w:div>
    <w:div w:id="827094020">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881521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915673906">
      <w:bodyDiv w:val="1"/>
      <w:marLeft w:val="0"/>
      <w:marRight w:val="0"/>
      <w:marTop w:val="0"/>
      <w:marBottom w:val="0"/>
      <w:divBdr>
        <w:top w:val="none" w:sz="0" w:space="0" w:color="auto"/>
        <w:left w:val="none" w:sz="0" w:space="0" w:color="auto"/>
        <w:bottom w:val="none" w:sz="0" w:space="0" w:color="auto"/>
        <w:right w:val="none" w:sz="0" w:space="0" w:color="auto"/>
      </w:divBdr>
    </w:div>
    <w:div w:id="944268115">
      <w:bodyDiv w:val="1"/>
      <w:marLeft w:val="0"/>
      <w:marRight w:val="0"/>
      <w:marTop w:val="0"/>
      <w:marBottom w:val="0"/>
      <w:divBdr>
        <w:top w:val="none" w:sz="0" w:space="0" w:color="auto"/>
        <w:left w:val="none" w:sz="0" w:space="0" w:color="auto"/>
        <w:bottom w:val="none" w:sz="0" w:space="0" w:color="auto"/>
        <w:right w:val="none" w:sz="0" w:space="0" w:color="auto"/>
      </w:divBdr>
    </w:div>
    <w:div w:id="97139765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14038918">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02723065">
      <w:bodyDiv w:val="1"/>
      <w:marLeft w:val="0"/>
      <w:marRight w:val="0"/>
      <w:marTop w:val="0"/>
      <w:marBottom w:val="0"/>
      <w:divBdr>
        <w:top w:val="none" w:sz="0" w:space="0" w:color="auto"/>
        <w:left w:val="none" w:sz="0" w:space="0" w:color="auto"/>
        <w:bottom w:val="none" w:sz="0" w:space="0" w:color="auto"/>
        <w:right w:val="none" w:sz="0" w:space="0" w:color="auto"/>
      </w:divBdr>
    </w:div>
    <w:div w:id="1122260435">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245409095">
      <w:bodyDiv w:val="1"/>
      <w:marLeft w:val="0"/>
      <w:marRight w:val="0"/>
      <w:marTop w:val="0"/>
      <w:marBottom w:val="0"/>
      <w:divBdr>
        <w:top w:val="none" w:sz="0" w:space="0" w:color="auto"/>
        <w:left w:val="none" w:sz="0" w:space="0" w:color="auto"/>
        <w:bottom w:val="none" w:sz="0" w:space="0" w:color="auto"/>
        <w:right w:val="none" w:sz="0" w:space="0" w:color="auto"/>
      </w:divBdr>
    </w:div>
    <w:div w:id="1262445194">
      <w:bodyDiv w:val="1"/>
      <w:marLeft w:val="0"/>
      <w:marRight w:val="0"/>
      <w:marTop w:val="0"/>
      <w:marBottom w:val="0"/>
      <w:divBdr>
        <w:top w:val="none" w:sz="0" w:space="0" w:color="auto"/>
        <w:left w:val="none" w:sz="0" w:space="0" w:color="auto"/>
        <w:bottom w:val="none" w:sz="0" w:space="0" w:color="auto"/>
        <w:right w:val="none" w:sz="0" w:space="0" w:color="auto"/>
      </w:divBdr>
    </w:div>
    <w:div w:id="1283532097">
      <w:bodyDiv w:val="1"/>
      <w:marLeft w:val="0"/>
      <w:marRight w:val="0"/>
      <w:marTop w:val="0"/>
      <w:marBottom w:val="0"/>
      <w:divBdr>
        <w:top w:val="none" w:sz="0" w:space="0" w:color="auto"/>
        <w:left w:val="none" w:sz="0" w:space="0" w:color="auto"/>
        <w:bottom w:val="none" w:sz="0" w:space="0" w:color="auto"/>
        <w:right w:val="none" w:sz="0" w:space="0" w:color="auto"/>
      </w:divBdr>
    </w:div>
    <w:div w:id="1301577451">
      <w:bodyDiv w:val="1"/>
      <w:marLeft w:val="0"/>
      <w:marRight w:val="0"/>
      <w:marTop w:val="0"/>
      <w:marBottom w:val="0"/>
      <w:divBdr>
        <w:top w:val="none" w:sz="0" w:space="0" w:color="auto"/>
        <w:left w:val="none" w:sz="0" w:space="0" w:color="auto"/>
        <w:bottom w:val="none" w:sz="0" w:space="0" w:color="auto"/>
        <w:right w:val="none" w:sz="0" w:space="0" w:color="auto"/>
      </w:divBdr>
    </w:div>
    <w:div w:id="1340304985">
      <w:bodyDiv w:val="1"/>
      <w:marLeft w:val="0"/>
      <w:marRight w:val="0"/>
      <w:marTop w:val="0"/>
      <w:marBottom w:val="0"/>
      <w:divBdr>
        <w:top w:val="none" w:sz="0" w:space="0" w:color="auto"/>
        <w:left w:val="none" w:sz="0" w:space="0" w:color="auto"/>
        <w:bottom w:val="none" w:sz="0" w:space="0" w:color="auto"/>
        <w:right w:val="none" w:sz="0" w:space="0" w:color="auto"/>
      </w:divBdr>
    </w:div>
    <w:div w:id="1355157146">
      <w:bodyDiv w:val="1"/>
      <w:marLeft w:val="0"/>
      <w:marRight w:val="0"/>
      <w:marTop w:val="0"/>
      <w:marBottom w:val="0"/>
      <w:divBdr>
        <w:top w:val="none" w:sz="0" w:space="0" w:color="auto"/>
        <w:left w:val="none" w:sz="0" w:space="0" w:color="auto"/>
        <w:bottom w:val="none" w:sz="0" w:space="0" w:color="auto"/>
        <w:right w:val="none" w:sz="0" w:space="0" w:color="auto"/>
      </w:divBdr>
    </w:div>
    <w:div w:id="1409618161">
      <w:bodyDiv w:val="1"/>
      <w:marLeft w:val="0"/>
      <w:marRight w:val="0"/>
      <w:marTop w:val="0"/>
      <w:marBottom w:val="0"/>
      <w:divBdr>
        <w:top w:val="none" w:sz="0" w:space="0" w:color="auto"/>
        <w:left w:val="none" w:sz="0" w:space="0" w:color="auto"/>
        <w:bottom w:val="none" w:sz="0" w:space="0" w:color="auto"/>
        <w:right w:val="none" w:sz="0" w:space="0" w:color="auto"/>
      </w:divBdr>
    </w:div>
    <w:div w:id="1409766769">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59584171">
      <w:bodyDiv w:val="1"/>
      <w:marLeft w:val="0"/>
      <w:marRight w:val="0"/>
      <w:marTop w:val="0"/>
      <w:marBottom w:val="0"/>
      <w:divBdr>
        <w:top w:val="none" w:sz="0" w:space="0" w:color="auto"/>
        <w:left w:val="none" w:sz="0" w:space="0" w:color="auto"/>
        <w:bottom w:val="none" w:sz="0" w:space="0" w:color="auto"/>
        <w:right w:val="none" w:sz="0" w:space="0" w:color="auto"/>
      </w:divBdr>
    </w:div>
    <w:div w:id="1560090565">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2201681">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53486685">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798180884">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12017458">
      <w:bodyDiv w:val="1"/>
      <w:marLeft w:val="0"/>
      <w:marRight w:val="0"/>
      <w:marTop w:val="0"/>
      <w:marBottom w:val="0"/>
      <w:divBdr>
        <w:top w:val="none" w:sz="0" w:space="0" w:color="auto"/>
        <w:left w:val="none" w:sz="0" w:space="0" w:color="auto"/>
        <w:bottom w:val="none" w:sz="0" w:space="0" w:color="auto"/>
        <w:right w:val="none" w:sz="0" w:space="0" w:color="auto"/>
      </w:divBdr>
    </w:div>
    <w:div w:id="1827087988">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1929730661">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074888928">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Chief Corporate Services and People Officer</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DC8F9B7C-EBAD-47A5-AB83-B5749B25414D}">
      <dgm:prSet phldrT="[Text]"/>
      <dgm:spPr>
        <a:ln>
          <a:noFill/>
        </a:ln>
      </dgm:spPr>
      <dgm:t>
        <a:bodyPr/>
        <a:lstStyle/>
        <a:p>
          <a:r>
            <a:rPr lang="en-GB"/>
            <a:t>Director of Strategy and Change</a:t>
          </a:r>
        </a:p>
      </dgm:t>
    </dgm:pt>
    <dgm:pt modelId="{572C1D6F-66B7-420F-913E-8CD29DB2926B}" type="parTrans" cxnId="{6409F41D-84CB-48E1-BCF8-DFF33355B8AF}">
      <dgm:prSet/>
      <dgm:spPr/>
      <dgm:t>
        <a:bodyPr/>
        <a:lstStyle/>
        <a:p>
          <a:endParaRPr lang="en-GB"/>
        </a:p>
      </dgm:t>
    </dgm:pt>
    <dgm:pt modelId="{8BABB20D-2E10-4B01-B5A8-8E68B29F8947}" type="sibTrans" cxnId="{6409F41D-84CB-48E1-BCF8-DFF33355B8AF}">
      <dgm:prSet/>
      <dgm:spPr/>
      <dgm:t>
        <a:bodyPr/>
        <a:lstStyle/>
        <a:p>
          <a:endParaRPr lang="en-GB"/>
        </a:p>
      </dgm:t>
    </dgm:pt>
    <dgm:pt modelId="{A7156187-5781-45EF-ABC3-1E86F20F93E3}">
      <dgm:prSet phldrT="[Text]"/>
      <dgm:spPr>
        <a:solidFill>
          <a:schemeClr val="accent1"/>
        </a:solidFill>
        <a:ln>
          <a:solidFill>
            <a:schemeClr val="accent1"/>
          </a:solidFill>
        </a:ln>
      </dgm:spPr>
      <dgm:t>
        <a:bodyPr/>
        <a:lstStyle/>
        <a:p>
          <a:r>
            <a:rPr lang="en-GB"/>
            <a:t>PMO Manager</a:t>
          </a:r>
        </a:p>
      </dgm:t>
    </dgm:pt>
    <dgm:pt modelId="{0084C353-82F8-40E3-8300-694F16C0D2AD}" type="parTrans" cxnId="{E3783807-C1B6-4C51-ACD2-5281A898A3AD}">
      <dgm:prSet/>
      <dgm:spPr/>
      <dgm:t>
        <a:bodyPr/>
        <a:lstStyle/>
        <a:p>
          <a:endParaRPr lang="en-GB"/>
        </a:p>
      </dgm:t>
    </dgm:pt>
    <dgm:pt modelId="{042DB776-D495-4173-AA85-B11954696B9B}" type="sibTrans" cxnId="{E3783807-C1B6-4C51-ACD2-5281A898A3AD}">
      <dgm:prSet/>
      <dgm:spPr/>
      <dgm:t>
        <a:bodyPr/>
        <a:lstStyle/>
        <a:p>
          <a:endParaRPr lang="en-GB"/>
        </a:p>
      </dgm:t>
    </dgm:pt>
    <dgm:pt modelId="{2B104541-4B16-4D68-8C65-25F4415B76BC}">
      <dgm:prSet phldrT="[Text]"/>
      <dgm:spPr>
        <a:ln>
          <a:noFill/>
        </a:ln>
      </dgm:spPr>
      <dgm:t>
        <a:bodyPr/>
        <a:lstStyle/>
        <a:p>
          <a:r>
            <a:rPr lang="en-GB"/>
            <a:t>Senior Strategy Programme Manager</a:t>
          </a:r>
        </a:p>
      </dgm:t>
    </dgm:pt>
    <dgm:pt modelId="{1D4F18D2-40A3-457A-BE71-33866AC39DC0}" type="parTrans" cxnId="{A4722657-DD54-4AB1-80A1-50E562003FC9}">
      <dgm:prSet/>
      <dgm:spPr/>
      <dgm:t>
        <a:bodyPr/>
        <a:lstStyle/>
        <a:p>
          <a:endParaRPr lang="en-GB"/>
        </a:p>
      </dgm:t>
    </dgm:pt>
    <dgm:pt modelId="{E91F6E48-1C63-4E69-9E84-D1BBC723E6FE}" type="sibTrans" cxnId="{A4722657-DD54-4AB1-80A1-50E562003FC9}">
      <dgm:prSet/>
      <dgm:spPr/>
      <dgm:t>
        <a:bodyPr/>
        <a:lstStyle/>
        <a:p>
          <a:endParaRPr lang="en-GB"/>
        </a:p>
      </dgm:t>
    </dgm:pt>
    <dgm:pt modelId="{EC92FC85-B9B3-41A6-9196-0A24427B64E4}">
      <dgm:prSet phldrT="[Text]"/>
      <dgm:spPr>
        <a:ln>
          <a:noFill/>
        </a:ln>
      </dgm:spPr>
      <dgm:t>
        <a:bodyPr/>
        <a:lstStyle/>
        <a:p>
          <a:r>
            <a:rPr lang="en-GB"/>
            <a:t>Senior Project Manager</a:t>
          </a:r>
        </a:p>
      </dgm:t>
    </dgm:pt>
    <dgm:pt modelId="{FDC04540-1EAD-4F49-B208-628A4AE3DFD1}" type="parTrans" cxnId="{072B625A-8C00-43C3-83CB-2869EB790D60}">
      <dgm:prSet/>
      <dgm:spPr/>
      <dgm:t>
        <a:bodyPr/>
        <a:lstStyle/>
        <a:p>
          <a:endParaRPr lang="en-GB"/>
        </a:p>
      </dgm:t>
    </dgm:pt>
    <dgm:pt modelId="{C9497FDB-1C3F-4998-A3B1-6B0E3554976D}" type="sibTrans" cxnId="{072B625A-8C00-43C3-83CB-2869EB790D60}">
      <dgm:prSet/>
      <dgm:spPr/>
      <dgm:t>
        <a:bodyPr/>
        <a:lstStyle/>
        <a:p>
          <a:endParaRPr lang="en-GB"/>
        </a:p>
      </dgm:t>
    </dgm:pt>
    <dgm:pt modelId="{26ECDF4A-4ED8-4EEA-9437-3695F94AC1DE}">
      <dgm:prSet phldrT="[Text]"/>
      <dgm:spPr>
        <a:solidFill>
          <a:schemeClr val="accent1"/>
        </a:solidFill>
        <a:ln>
          <a:noFill/>
        </a:ln>
      </dgm:spPr>
      <dgm:t>
        <a:bodyPr/>
        <a:lstStyle/>
        <a:p>
          <a:r>
            <a:rPr lang="en-GB"/>
            <a:t>Project Manager</a:t>
          </a:r>
        </a:p>
      </dgm:t>
    </dgm:pt>
    <dgm:pt modelId="{679DF32D-4584-4040-9778-40FAE7B5CFE4}" type="parTrans" cxnId="{9DBEC352-8F39-49C3-8C09-BD3AA636C544}">
      <dgm:prSet/>
      <dgm:spPr/>
      <dgm:t>
        <a:bodyPr/>
        <a:lstStyle/>
        <a:p>
          <a:endParaRPr lang="en-GB"/>
        </a:p>
      </dgm:t>
    </dgm:pt>
    <dgm:pt modelId="{EF2DD856-DE56-4335-AE2E-B7012CD868FC}" type="sibTrans" cxnId="{9DBEC352-8F39-49C3-8C09-BD3AA636C544}">
      <dgm:prSet/>
      <dgm:spPr/>
      <dgm:t>
        <a:bodyPr/>
        <a:lstStyle/>
        <a:p>
          <a:endParaRPr lang="en-GB"/>
        </a:p>
      </dgm:t>
    </dgm:pt>
    <dgm:pt modelId="{1BA11D75-C390-4B97-9CFE-885526D835D9}">
      <dgm:prSet phldrT="[Text]"/>
      <dgm:spPr>
        <a:ln>
          <a:noFill/>
        </a:ln>
      </dgm:spPr>
      <dgm:t>
        <a:bodyPr/>
        <a:lstStyle/>
        <a:p>
          <a:r>
            <a:rPr lang="en-GB"/>
            <a:t>Head of Change </a:t>
          </a:r>
        </a:p>
      </dgm:t>
    </dgm:pt>
    <dgm:pt modelId="{11B7D1F3-6878-44DF-BCA9-114EE7C8B7D2}" type="parTrans" cxnId="{A8A110CE-2A94-409B-ADDF-15634CD22728}">
      <dgm:prSet/>
      <dgm:spPr/>
      <dgm:t>
        <a:bodyPr/>
        <a:lstStyle/>
        <a:p>
          <a:endParaRPr lang="en-GB"/>
        </a:p>
      </dgm:t>
    </dgm:pt>
    <dgm:pt modelId="{A087F531-8811-4501-8327-01D63A744E0C}" type="sibTrans" cxnId="{A8A110CE-2A94-409B-ADDF-15634CD22728}">
      <dgm:prSet/>
      <dgm:spPr/>
      <dgm:t>
        <a:bodyPr/>
        <a:lstStyle/>
        <a:p>
          <a:endParaRPr lang="en-GB"/>
        </a:p>
      </dgm:t>
    </dgm:pt>
    <dgm:pt modelId="{CF9DAEF1-6E4A-49A1-B015-DC61CF63C9B7}">
      <dgm:prSet/>
      <dgm:spPr>
        <a:solidFill>
          <a:schemeClr val="accent1"/>
        </a:solidFill>
        <a:ln>
          <a:solidFill>
            <a:schemeClr val="accent1"/>
          </a:solidFill>
        </a:ln>
      </dgm:spPr>
      <dgm:t>
        <a:bodyPr/>
        <a:lstStyle/>
        <a:p>
          <a:r>
            <a:rPr lang="en-GB"/>
            <a:t>ERP Programme Manager</a:t>
          </a:r>
        </a:p>
      </dgm:t>
    </dgm:pt>
    <dgm:pt modelId="{2D7C34AF-232F-4645-830A-96CD070697C5}" type="parTrans" cxnId="{5DC32940-E464-4BB8-8C37-8938BD81B006}">
      <dgm:prSet/>
      <dgm:spPr/>
      <dgm:t>
        <a:bodyPr/>
        <a:lstStyle/>
        <a:p>
          <a:endParaRPr lang="en-GB"/>
        </a:p>
      </dgm:t>
    </dgm:pt>
    <dgm:pt modelId="{39943FC8-F66D-4D5B-B5C5-916DC41C2D44}" type="sibTrans" cxnId="{5DC32940-E464-4BB8-8C37-8938BD81B006}">
      <dgm:prSet/>
      <dgm:spPr/>
      <dgm:t>
        <a:bodyPr/>
        <a:lstStyle/>
        <a:p>
          <a:endParaRPr lang="en-GB"/>
        </a:p>
      </dgm:t>
    </dgm:pt>
    <dgm:pt modelId="{1F389F2C-1BF5-4F43-B861-29A481E3886C}">
      <dgm:prSet/>
      <dgm:spPr>
        <a:ln>
          <a:solidFill>
            <a:schemeClr val="accent1"/>
          </a:solidFill>
        </a:ln>
      </dgm:spPr>
      <dgm:t>
        <a:bodyPr/>
        <a:lstStyle/>
        <a:p>
          <a:r>
            <a:rPr lang="en-GB"/>
            <a:t>Project Manager</a:t>
          </a:r>
        </a:p>
      </dgm:t>
    </dgm:pt>
    <dgm:pt modelId="{30872ACC-B162-4B56-BDF4-33F626A209E0}" type="parTrans" cxnId="{FB36EAB3-B7E8-405F-A22B-67E93EB74F11}">
      <dgm:prSet/>
      <dgm:spPr/>
      <dgm:t>
        <a:bodyPr/>
        <a:lstStyle/>
        <a:p>
          <a:endParaRPr lang="en-GB"/>
        </a:p>
      </dgm:t>
    </dgm:pt>
    <dgm:pt modelId="{F39071D8-E2C8-4E73-ADC7-A1C864D7EE4D}" type="sibTrans" cxnId="{FB36EAB3-B7E8-405F-A22B-67E93EB74F11}">
      <dgm:prSet/>
      <dgm:spPr/>
      <dgm:t>
        <a:bodyPr/>
        <a:lstStyle/>
        <a:p>
          <a:endParaRPr lang="en-GB"/>
        </a:p>
      </dgm:t>
    </dgm:pt>
    <dgm:pt modelId="{CC43733F-A87A-4A1F-8BE0-C0F782A22771}">
      <dgm:prSet/>
      <dgm:spPr>
        <a:solidFill>
          <a:schemeClr val="accent1"/>
        </a:solidFill>
        <a:ln>
          <a:solidFill>
            <a:schemeClr val="accent1"/>
          </a:solidFill>
        </a:ln>
      </dgm:spPr>
      <dgm:t>
        <a:bodyPr/>
        <a:lstStyle/>
        <a:p>
          <a:r>
            <a:rPr lang="en-GB"/>
            <a:t>Project Manager (Partnerships &amp; Communities)</a:t>
          </a:r>
        </a:p>
      </dgm:t>
    </dgm:pt>
    <dgm:pt modelId="{BA82F1BD-06AC-4015-8D2D-70DEE0E4A423}" type="parTrans" cxnId="{F262A64C-7C02-49FA-A327-59A0AE776C41}">
      <dgm:prSet/>
      <dgm:spPr/>
      <dgm:t>
        <a:bodyPr/>
        <a:lstStyle/>
        <a:p>
          <a:endParaRPr lang="en-GB"/>
        </a:p>
      </dgm:t>
    </dgm:pt>
    <dgm:pt modelId="{9FBC2356-8A25-4B58-81BA-EB36686DA500}" type="sibTrans" cxnId="{F262A64C-7C02-49FA-A327-59A0AE776C41}">
      <dgm:prSet/>
      <dgm:spPr/>
      <dgm:t>
        <a:bodyPr/>
        <a:lstStyle/>
        <a:p>
          <a:endParaRPr lang="en-GB"/>
        </a:p>
      </dgm:t>
    </dgm:pt>
    <dgm:pt modelId="{AA447A4B-D430-4D24-9FE6-F88C164C2168}">
      <dgm:prSet/>
      <dgm:spPr>
        <a:solidFill>
          <a:srgbClr val="00B0F0"/>
        </a:solidFill>
        <a:ln>
          <a:solidFill>
            <a:srgbClr val="00B0F0"/>
          </a:solidFill>
        </a:ln>
      </dgm:spPr>
      <dgm:t>
        <a:bodyPr/>
        <a:lstStyle/>
        <a:p>
          <a:r>
            <a:rPr lang="en-GB"/>
            <a:t>Senior Project Manager (Housing) Development</a:t>
          </a:r>
        </a:p>
      </dgm:t>
    </dgm:pt>
    <dgm:pt modelId="{E702155A-F4B8-4C29-B791-C735841315CB}" type="parTrans" cxnId="{2ED43477-8686-4EE7-922D-E8E8E53DCB55}">
      <dgm:prSet/>
      <dgm:spPr/>
      <dgm:t>
        <a:bodyPr/>
        <a:lstStyle/>
        <a:p>
          <a:endParaRPr lang="en-GB"/>
        </a:p>
      </dgm:t>
    </dgm:pt>
    <dgm:pt modelId="{30CAC1BD-E98C-4314-817F-F270C41DDD4B}" type="sibTrans" cxnId="{2ED43477-8686-4EE7-922D-E8E8E53DCB55}">
      <dgm:prSet/>
      <dgm:spPr/>
      <dgm:t>
        <a:bodyPr/>
        <a:lstStyle/>
        <a:p>
          <a:endParaRPr lang="en-GB"/>
        </a:p>
      </dgm:t>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310EAF87-ED37-40B7-B883-C3EFD1387DE4}" type="pres">
      <dgm:prSet presAssocID="{572C1D6F-66B7-420F-913E-8CD29DB2926B}" presName="Name35" presStyleLbl="parChTrans1D2" presStyleIdx="0" presStyleCnt="1"/>
      <dgm:spPr/>
    </dgm:pt>
    <dgm:pt modelId="{145C4225-ECB0-4AA9-A28B-07E0B7091D82}" type="pres">
      <dgm:prSet presAssocID="{DC8F9B7C-EBAD-47A5-AB83-B5749B25414D}" presName="hierRoot2" presStyleCnt="0">
        <dgm:presLayoutVars>
          <dgm:hierBranch/>
        </dgm:presLayoutVars>
      </dgm:prSet>
      <dgm:spPr/>
    </dgm:pt>
    <dgm:pt modelId="{6E95AA81-E75E-493B-B28F-CED00D601B83}" type="pres">
      <dgm:prSet presAssocID="{DC8F9B7C-EBAD-47A5-AB83-B5749B25414D}" presName="rootComposite" presStyleCnt="0"/>
      <dgm:spPr/>
    </dgm:pt>
    <dgm:pt modelId="{FDDD15D8-6C68-4ED2-9AD0-5E0E10E8D09A}" type="pres">
      <dgm:prSet presAssocID="{DC8F9B7C-EBAD-47A5-AB83-B5749B25414D}" presName="rootText" presStyleLbl="node2" presStyleIdx="0" presStyleCnt="1">
        <dgm:presLayoutVars>
          <dgm:chPref val="3"/>
        </dgm:presLayoutVars>
      </dgm:prSet>
      <dgm:spPr/>
    </dgm:pt>
    <dgm:pt modelId="{B1C0410F-5AC5-45B8-ABF6-F8263285F047}" type="pres">
      <dgm:prSet presAssocID="{DC8F9B7C-EBAD-47A5-AB83-B5749B25414D}" presName="rootConnector" presStyleLbl="node2" presStyleIdx="0" presStyleCnt="1"/>
      <dgm:spPr/>
    </dgm:pt>
    <dgm:pt modelId="{F28C101A-91F3-425B-9CD0-F96BF27AB79F}" type="pres">
      <dgm:prSet presAssocID="{DC8F9B7C-EBAD-47A5-AB83-B5749B25414D}" presName="hierChild4" presStyleCnt="0"/>
      <dgm:spPr/>
    </dgm:pt>
    <dgm:pt modelId="{E54BEA4D-E789-47EE-ADCB-18254782690F}" type="pres">
      <dgm:prSet presAssocID="{0084C353-82F8-40E3-8300-694F16C0D2AD}" presName="Name35" presStyleLbl="parChTrans1D3" presStyleIdx="0" presStyleCnt="8"/>
      <dgm:spPr/>
    </dgm:pt>
    <dgm:pt modelId="{87B240B4-E94C-407F-ABEC-3819398A0A23}" type="pres">
      <dgm:prSet presAssocID="{A7156187-5781-45EF-ABC3-1E86F20F93E3}" presName="hierRoot2" presStyleCnt="0">
        <dgm:presLayoutVars>
          <dgm:hierBranch val="init"/>
        </dgm:presLayoutVars>
      </dgm:prSet>
      <dgm:spPr/>
    </dgm:pt>
    <dgm:pt modelId="{2DE32B9C-F284-4371-AC33-C2863BF158A7}" type="pres">
      <dgm:prSet presAssocID="{A7156187-5781-45EF-ABC3-1E86F20F93E3}" presName="rootComposite" presStyleCnt="0"/>
      <dgm:spPr/>
    </dgm:pt>
    <dgm:pt modelId="{8E4D7AEB-2433-4B78-B081-2E9B11D1013C}" type="pres">
      <dgm:prSet presAssocID="{A7156187-5781-45EF-ABC3-1E86F20F93E3}" presName="rootText" presStyleLbl="node3" presStyleIdx="0" presStyleCnt="8">
        <dgm:presLayoutVars>
          <dgm:chPref val="3"/>
        </dgm:presLayoutVars>
      </dgm:prSet>
      <dgm:spPr/>
    </dgm:pt>
    <dgm:pt modelId="{A8D8AD7B-2E87-4AE9-AF0F-FC17EC541A10}" type="pres">
      <dgm:prSet presAssocID="{A7156187-5781-45EF-ABC3-1E86F20F93E3}" presName="rootConnector" presStyleLbl="node3" presStyleIdx="0" presStyleCnt="8"/>
      <dgm:spPr/>
    </dgm:pt>
    <dgm:pt modelId="{56FD824C-3041-4359-B971-F9F84618AA64}" type="pres">
      <dgm:prSet presAssocID="{A7156187-5781-45EF-ABC3-1E86F20F93E3}" presName="hierChild4" presStyleCnt="0"/>
      <dgm:spPr/>
    </dgm:pt>
    <dgm:pt modelId="{6C5FF0A2-D698-4EE0-8853-7565843964E1}" type="pres">
      <dgm:prSet presAssocID="{A7156187-5781-45EF-ABC3-1E86F20F93E3}" presName="hierChild5" presStyleCnt="0"/>
      <dgm:spPr/>
    </dgm:pt>
    <dgm:pt modelId="{53368557-13C8-4920-9209-1BF0D93C7829}" type="pres">
      <dgm:prSet presAssocID="{1D4F18D2-40A3-457A-BE71-33866AC39DC0}" presName="Name35" presStyleLbl="parChTrans1D3" presStyleIdx="1" presStyleCnt="8"/>
      <dgm:spPr/>
    </dgm:pt>
    <dgm:pt modelId="{95AA63E2-7C4F-45DC-AA5E-AA95E6E16BF0}" type="pres">
      <dgm:prSet presAssocID="{2B104541-4B16-4D68-8C65-25F4415B76BC}" presName="hierRoot2" presStyleCnt="0">
        <dgm:presLayoutVars>
          <dgm:hierBranch val="init"/>
        </dgm:presLayoutVars>
      </dgm:prSet>
      <dgm:spPr/>
    </dgm:pt>
    <dgm:pt modelId="{3C9443A6-E36E-4883-B4DA-B6A28B9235BC}" type="pres">
      <dgm:prSet presAssocID="{2B104541-4B16-4D68-8C65-25F4415B76BC}" presName="rootComposite" presStyleCnt="0"/>
      <dgm:spPr/>
    </dgm:pt>
    <dgm:pt modelId="{360D1031-3BC6-4467-9002-7D1ED5A0FE04}" type="pres">
      <dgm:prSet presAssocID="{2B104541-4B16-4D68-8C65-25F4415B76BC}" presName="rootText" presStyleLbl="node3" presStyleIdx="1" presStyleCnt="8">
        <dgm:presLayoutVars>
          <dgm:chPref val="3"/>
        </dgm:presLayoutVars>
      </dgm:prSet>
      <dgm:spPr/>
    </dgm:pt>
    <dgm:pt modelId="{3291441A-1E0B-4CDB-B327-AB9E8FC72581}" type="pres">
      <dgm:prSet presAssocID="{2B104541-4B16-4D68-8C65-25F4415B76BC}" presName="rootConnector" presStyleLbl="node3" presStyleIdx="1" presStyleCnt="8"/>
      <dgm:spPr/>
    </dgm:pt>
    <dgm:pt modelId="{9731A0CF-0F42-4506-AA92-BDA29846ABC2}" type="pres">
      <dgm:prSet presAssocID="{2B104541-4B16-4D68-8C65-25F4415B76BC}" presName="hierChild4" presStyleCnt="0"/>
      <dgm:spPr/>
    </dgm:pt>
    <dgm:pt modelId="{0D5EBAAA-F954-4E0C-8D8F-E68B7056638B}" type="pres">
      <dgm:prSet presAssocID="{2B104541-4B16-4D68-8C65-25F4415B76BC}" presName="hierChild5" presStyleCnt="0"/>
      <dgm:spPr/>
    </dgm:pt>
    <dgm:pt modelId="{C9438234-E446-4DA8-AC69-35DBABE4F491}" type="pres">
      <dgm:prSet presAssocID="{FDC04540-1EAD-4F49-B208-628A4AE3DFD1}" presName="Name35" presStyleLbl="parChTrans1D3" presStyleIdx="2" presStyleCnt="8"/>
      <dgm:spPr/>
    </dgm:pt>
    <dgm:pt modelId="{47C018B7-7173-4D03-90A7-CC08C57F3C19}" type="pres">
      <dgm:prSet presAssocID="{EC92FC85-B9B3-41A6-9196-0A24427B64E4}" presName="hierRoot2" presStyleCnt="0">
        <dgm:presLayoutVars>
          <dgm:hierBranch val="init"/>
        </dgm:presLayoutVars>
      </dgm:prSet>
      <dgm:spPr/>
    </dgm:pt>
    <dgm:pt modelId="{FA21E76F-3CF7-4218-85DE-9B532C792EC9}" type="pres">
      <dgm:prSet presAssocID="{EC92FC85-B9B3-41A6-9196-0A24427B64E4}" presName="rootComposite" presStyleCnt="0"/>
      <dgm:spPr/>
    </dgm:pt>
    <dgm:pt modelId="{22C508BB-CBB6-4A2E-8D2D-B8BFBF375E84}" type="pres">
      <dgm:prSet presAssocID="{EC92FC85-B9B3-41A6-9196-0A24427B64E4}" presName="rootText" presStyleLbl="node3" presStyleIdx="2" presStyleCnt="8">
        <dgm:presLayoutVars>
          <dgm:chPref val="3"/>
        </dgm:presLayoutVars>
      </dgm:prSet>
      <dgm:spPr/>
    </dgm:pt>
    <dgm:pt modelId="{42C8C90E-B122-460E-8DEC-D7A0F89AF6AB}" type="pres">
      <dgm:prSet presAssocID="{EC92FC85-B9B3-41A6-9196-0A24427B64E4}" presName="rootConnector" presStyleLbl="node3" presStyleIdx="2" presStyleCnt="8"/>
      <dgm:spPr/>
    </dgm:pt>
    <dgm:pt modelId="{890AD8AA-323A-4D41-8CA3-91ED570E3736}" type="pres">
      <dgm:prSet presAssocID="{EC92FC85-B9B3-41A6-9196-0A24427B64E4}" presName="hierChild4" presStyleCnt="0"/>
      <dgm:spPr/>
    </dgm:pt>
    <dgm:pt modelId="{7DE4CED2-2BCB-4BE6-BD2E-A0A396BE6F8C}" type="pres">
      <dgm:prSet presAssocID="{EC92FC85-B9B3-41A6-9196-0A24427B64E4}" presName="hierChild5" presStyleCnt="0"/>
      <dgm:spPr/>
    </dgm:pt>
    <dgm:pt modelId="{DC52CC81-67F4-4460-8EF2-D83A7CC420E5}" type="pres">
      <dgm:prSet presAssocID="{679DF32D-4584-4040-9778-40FAE7B5CFE4}" presName="Name35" presStyleLbl="parChTrans1D3" presStyleIdx="3" presStyleCnt="8"/>
      <dgm:spPr/>
    </dgm:pt>
    <dgm:pt modelId="{C1FFA194-2088-4281-AEBC-6E77775DD97E}" type="pres">
      <dgm:prSet presAssocID="{26ECDF4A-4ED8-4EEA-9437-3695F94AC1DE}" presName="hierRoot2" presStyleCnt="0">
        <dgm:presLayoutVars>
          <dgm:hierBranch val="init"/>
        </dgm:presLayoutVars>
      </dgm:prSet>
      <dgm:spPr/>
    </dgm:pt>
    <dgm:pt modelId="{03533EA6-32DA-4238-A204-A7A1B94255B8}" type="pres">
      <dgm:prSet presAssocID="{26ECDF4A-4ED8-4EEA-9437-3695F94AC1DE}" presName="rootComposite" presStyleCnt="0"/>
      <dgm:spPr/>
    </dgm:pt>
    <dgm:pt modelId="{2D1FB11C-EA49-4ECF-ADB6-DE4F1C26BC83}" type="pres">
      <dgm:prSet presAssocID="{26ECDF4A-4ED8-4EEA-9437-3695F94AC1DE}" presName="rootText" presStyleLbl="node3" presStyleIdx="3" presStyleCnt="8">
        <dgm:presLayoutVars>
          <dgm:chPref val="3"/>
        </dgm:presLayoutVars>
      </dgm:prSet>
      <dgm:spPr/>
    </dgm:pt>
    <dgm:pt modelId="{FB144D20-690E-4373-B097-8EE08AB5207A}" type="pres">
      <dgm:prSet presAssocID="{26ECDF4A-4ED8-4EEA-9437-3695F94AC1DE}" presName="rootConnector" presStyleLbl="node3" presStyleIdx="3" presStyleCnt="8"/>
      <dgm:spPr/>
    </dgm:pt>
    <dgm:pt modelId="{C4C126CA-7638-4D3C-8D6F-ED4DEBD6035E}" type="pres">
      <dgm:prSet presAssocID="{26ECDF4A-4ED8-4EEA-9437-3695F94AC1DE}" presName="hierChild4" presStyleCnt="0"/>
      <dgm:spPr/>
    </dgm:pt>
    <dgm:pt modelId="{EED2F3CA-93CB-488E-B696-A1E42B7A4D9A}" type="pres">
      <dgm:prSet presAssocID="{26ECDF4A-4ED8-4EEA-9437-3695F94AC1DE}" presName="hierChild5" presStyleCnt="0"/>
      <dgm:spPr/>
    </dgm:pt>
    <dgm:pt modelId="{DD6EADED-FC0C-48F6-95B9-7195FF1019DB}" type="pres">
      <dgm:prSet presAssocID="{2D7C34AF-232F-4645-830A-96CD070697C5}" presName="Name35" presStyleLbl="parChTrans1D3" presStyleIdx="4" presStyleCnt="8"/>
      <dgm:spPr/>
    </dgm:pt>
    <dgm:pt modelId="{CCA38309-63F5-4E35-956B-B701895E73B9}" type="pres">
      <dgm:prSet presAssocID="{CF9DAEF1-6E4A-49A1-B015-DC61CF63C9B7}" presName="hierRoot2" presStyleCnt="0">
        <dgm:presLayoutVars>
          <dgm:hierBranch val="init"/>
        </dgm:presLayoutVars>
      </dgm:prSet>
      <dgm:spPr/>
    </dgm:pt>
    <dgm:pt modelId="{CD58F805-FC98-45B6-99DA-BED538B7A915}" type="pres">
      <dgm:prSet presAssocID="{CF9DAEF1-6E4A-49A1-B015-DC61CF63C9B7}" presName="rootComposite" presStyleCnt="0"/>
      <dgm:spPr/>
    </dgm:pt>
    <dgm:pt modelId="{F8CC92B2-5827-4EAC-B8EC-E9B5188616B2}" type="pres">
      <dgm:prSet presAssocID="{CF9DAEF1-6E4A-49A1-B015-DC61CF63C9B7}" presName="rootText" presStyleLbl="node3" presStyleIdx="4" presStyleCnt="8">
        <dgm:presLayoutVars>
          <dgm:chPref val="3"/>
        </dgm:presLayoutVars>
      </dgm:prSet>
      <dgm:spPr/>
    </dgm:pt>
    <dgm:pt modelId="{508E6E35-AE9B-4E1A-A76A-02499D635A44}" type="pres">
      <dgm:prSet presAssocID="{CF9DAEF1-6E4A-49A1-B015-DC61CF63C9B7}" presName="rootConnector" presStyleLbl="node3" presStyleIdx="4" presStyleCnt="8"/>
      <dgm:spPr/>
    </dgm:pt>
    <dgm:pt modelId="{C8018EF6-11FE-4C3B-8EA7-836A7C5F42DD}" type="pres">
      <dgm:prSet presAssocID="{CF9DAEF1-6E4A-49A1-B015-DC61CF63C9B7}" presName="hierChild4" presStyleCnt="0"/>
      <dgm:spPr/>
    </dgm:pt>
    <dgm:pt modelId="{D9EB77E5-7AD1-4519-B92E-8F025EFD0854}" type="pres">
      <dgm:prSet presAssocID="{30872ACC-B162-4B56-BDF4-33F626A209E0}" presName="Name37" presStyleLbl="parChTrans1D4" presStyleIdx="0" presStyleCnt="1"/>
      <dgm:spPr/>
    </dgm:pt>
    <dgm:pt modelId="{16943F63-15A0-4F4E-84CF-C82FBF9DB1AD}" type="pres">
      <dgm:prSet presAssocID="{1F389F2C-1BF5-4F43-B861-29A481E3886C}" presName="hierRoot2" presStyleCnt="0">
        <dgm:presLayoutVars>
          <dgm:hierBranch val="init"/>
        </dgm:presLayoutVars>
      </dgm:prSet>
      <dgm:spPr/>
    </dgm:pt>
    <dgm:pt modelId="{74961E1A-AC61-4C24-9F59-AF3F8C21C494}" type="pres">
      <dgm:prSet presAssocID="{1F389F2C-1BF5-4F43-B861-29A481E3886C}" presName="rootComposite" presStyleCnt="0"/>
      <dgm:spPr/>
    </dgm:pt>
    <dgm:pt modelId="{D0BF5430-AA07-46E3-93FF-1BCAF9E783CB}" type="pres">
      <dgm:prSet presAssocID="{1F389F2C-1BF5-4F43-B861-29A481E3886C}" presName="rootText" presStyleLbl="node4" presStyleIdx="0" presStyleCnt="1">
        <dgm:presLayoutVars>
          <dgm:chPref val="3"/>
        </dgm:presLayoutVars>
      </dgm:prSet>
      <dgm:spPr/>
    </dgm:pt>
    <dgm:pt modelId="{55869484-DDE8-49FE-90C4-26E9996BB5AC}" type="pres">
      <dgm:prSet presAssocID="{1F389F2C-1BF5-4F43-B861-29A481E3886C}" presName="rootConnector" presStyleLbl="node4" presStyleIdx="0" presStyleCnt="1"/>
      <dgm:spPr/>
    </dgm:pt>
    <dgm:pt modelId="{24DBF5D2-E9CD-4598-8BE1-10AF9BAE0A18}" type="pres">
      <dgm:prSet presAssocID="{1F389F2C-1BF5-4F43-B861-29A481E3886C}" presName="hierChild4" presStyleCnt="0"/>
      <dgm:spPr/>
    </dgm:pt>
    <dgm:pt modelId="{07E7B7BA-656F-42C2-A26C-E55CB3B78AD7}" type="pres">
      <dgm:prSet presAssocID="{1F389F2C-1BF5-4F43-B861-29A481E3886C}" presName="hierChild5" presStyleCnt="0"/>
      <dgm:spPr/>
    </dgm:pt>
    <dgm:pt modelId="{BEFD078F-DF9F-4C54-8529-A5E49098F129}" type="pres">
      <dgm:prSet presAssocID="{CF9DAEF1-6E4A-49A1-B015-DC61CF63C9B7}" presName="hierChild5" presStyleCnt="0"/>
      <dgm:spPr/>
    </dgm:pt>
    <dgm:pt modelId="{13FADD38-6C6D-42A4-8D6E-D8A5AAB72E42}" type="pres">
      <dgm:prSet presAssocID="{BA82F1BD-06AC-4015-8D2D-70DEE0E4A423}" presName="Name35" presStyleLbl="parChTrans1D3" presStyleIdx="5" presStyleCnt="8"/>
      <dgm:spPr/>
    </dgm:pt>
    <dgm:pt modelId="{8B6BDDEA-EE1E-4A1F-B726-E038B4889780}" type="pres">
      <dgm:prSet presAssocID="{CC43733F-A87A-4A1F-8BE0-C0F782A22771}" presName="hierRoot2" presStyleCnt="0">
        <dgm:presLayoutVars>
          <dgm:hierBranch val="init"/>
        </dgm:presLayoutVars>
      </dgm:prSet>
      <dgm:spPr/>
    </dgm:pt>
    <dgm:pt modelId="{51F11F96-088C-438E-9052-BA93A42FB1C0}" type="pres">
      <dgm:prSet presAssocID="{CC43733F-A87A-4A1F-8BE0-C0F782A22771}" presName="rootComposite" presStyleCnt="0"/>
      <dgm:spPr/>
    </dgm:pt>
    <dgm:pt modelId="{87C91979-9033-4A30-B283-7AB051C38E87}" type="pres">
      <dgm:prSet presAssocID="{CC43733F-A87A-4A1F-8BE0-C0F782A22771}" presName="rootText" presStyleLbl="node3" presStyleIdx="5" presStyleCnt="8">
        <dgm:presLayoutVars>
          <dgm:chPref val="3"/>
        </dgm:presLayoutVars>
      </dgm:prSet>
      <dgm:spPr/>
    </dgm:pt>
    <dgm:pt modelId="{A4CBE4FD-C9D0-41DC-B60F-C0CE45A3E176}" type="pres">
      <dgm:prSet presAssocID="{CC43733F-A87A-4A1F-8BE0-C0F782A22771}" presName="rootConnector" presStyleLbl="node3" presStyleIdx="5" presStyleCnt="8"/>
      <dgm:spPr/>
    </dgm:pt>
    <dgm:pt modelId="{87E17109-29A0-43D3-BB5C-6E23E94FAFDE}" type="pres">
      <dgm:prSet presAssocID="{CC43733F-A87A-4A1F-8BE0-C0F782A22771}" presName="hierChild4" presStyleCnt="0"/>
      <dgm:spPr/>
    </dgm:pt>
    <dgm:pt modelId="{F2FFE4B7-F02A-46CF-9280-0F46D659F4E2}" type="pres">
      <dgm:prSet presAssocID="{CC43733F-A87A-4A1F-8BE0-C0F782A22771}" presName="hierChild5" presStyleCnt="0"/>
      <dgm:spPr/>
    </dgm:pt>
    <dgm:pt modelId="{EFBCD4E9-882C-499D-BB1D-FAE10E22C126}" type="pres">
      <dgm:prSet presAssocID="{11B7D1F3-6878-44DF-BCA9-114EE7C8B7D2}" presName="Name35" presStyleLbl="parChTrans1D3" presStyleIdx="6" presStyleCnt="8"/>
      <dgm:spPr/>
    </dgm:pt>
    <dgm:pt modelId="{AFB60820-0FCF-4911-ABFE-464FFF7B27CC}" type="pres">
      <dgm:prSet presAssocID="{1BA11D75-C390-4B97-9CFE-885526D835D9}" presName="hierRoot2" presStyleCnt="0">
        <dgm:presLayoutVars>
          <dgm:hierBranch val="init"/>
        </dgm:presLayoutVars>
      </dgm:prSet>
      <dgm:spPr/>
    </dgm:pt>
    <dgm:pt modelId="{A8512729-1D81-4D2B-8546-FAEB3E462E2F}" type="pres">
      <dgm:prSet presAssocID="{1BA11D75-C390-4B97-9CFE-885526D835D9}" presName="rootComposite" presStyleCnt="0"/>
      <dgm:spPr/>
    </dgm:pt>
    <dgm:pt modelId="{C2FFB2A8-6FBB-4E0F-8F7A-850975125306}" type="pres">
      <dgm:prSet presAssocID="{1BA11D75-C390-4B97-9CFE-885526D835D9}" presName="rootText" presStyleLbl="node3" presStyleIdx="6" presStyleCnt="8">
        <dgm:presLayoutVars>
          <dgm:chPref val="3"/>
        </dgm:presLayoutVars>
      </dgm:prSet>
      <dgm:spPr/>
    </dgm:pt>
    <dgm:pt modelId="{0D0605B5-7B40-47A8-83C5-A599DB15AE20}" type="pres">
      <dgm:prSet presAssocID="{1BA11D75-C390-4B97-9CFE-885526D835D9}" presName="rootConnector" presStyleLbl="node3" presStyleIdx="6" presStyleCnt="8"/>
      <dgm:spPr/>
    </dgm:pt>
    <dgm:pt modelId="{0BF2DF4E-E713-4C16-8DF9-7D7872A7BD59}" type="pres">
      <dgm:prSet presAssocID="{1BA11D75-C390-4B97-9CFE-885526D835D9}" presName="hierChild4" presStyleCnt="0"/>
      <dgm:spPr/>
    </dgm:pt>
    <dgm:pt modelId="{8CA295B5-B91E-4935-8BA5-9EE536E9B094}" type="pres">
      <dgm:prSet presAssocID="{1BA11D75-C390-4B97-9CFE-885526D835D9}" presName="hierChild5" presStyleCnt="0"/>
      <dgm:spPr/>
    </dgm:pt>
    <dgm:pt modelId="{29F60A74-6960-4941-B126-C79A08C397E7}" type="pres">
      <dgm:prSet presAssocID="{E702155A-F4B8-4C29-B791-C735841315CB}" presName="Name35" presStyleLbl="parChTrans1D3" presStyleIdx="7" presStyleCnt="8"/>
      <dgm:spPr/>
    </dgm:pt>
    <dgm:pt modelId="{E7F8150C-D87C-4AC5-A890-969E643367BF}" type="pres">
      <dgm:prSet presAssocID="{AA447A4B-D430-4D24-9FE6-F88C164C2168}" presName="hierRoot2" presStyleCnt="0">
        <dgm:presLayoutVars>
          <dgm:hierBranch val="init"/>
        </dgm:presLayoutVars>
      </dgm:prSet>
      <dgm:spPr/>
    </dgm:pt>
    <dgm:pt modelId="{CACA954F-3F79-4C30-9D71-0C0692C19568}" type="pres">
      <dgm:prSet presAssocID="{AA447A4B-D430-4D24-9FE6-F88C164C2168}" presName="rootComposite" presStyleCnt="0"/>
      <dgm:spPr/>
    </dgm:pt>
    <dgm:pt modelId="{F9EAFCBD-22A2-4DFF-9E6D-874F1238AEC3}" type="pres">
      <dgm:prSet presAssocID="{AA447A4B-D430-4D24-9FE6-F88C164C2168}" presName="rootText" presStyleLbl="node3" presStyleIdx="7" presStyleCnt="8">
        <dgm:presLayoutVars>
          <dgm:chPref val="3"/>
        </dgm:presLayoutVars>
      </dgm:prSet>
      <dgm:spPr/>
    </dgm:pt>
    <dgm:pt modelId="{A4D13CE2-FCBD-4FBD-911B-E2BFB841935E}" type="pres">
      <dgm:prSet presAssocID="{AA447A4B-D430-4D24-9FE6-F88C164C2168}" presName="rootConnector" presStyleLbl="node3" presStyleIdx="7" presStyleCnt="8"/>
      <dgm:spPr/>
    </dgm:pt>
    <dgm:pt modelId="{5AA103DC-C406-4EE3-9E9F-95C39D130481}" type="pres">
      <dgm:prSet presAssocID="{AA447A4B-D430-4D24-9FE6-F88C164C2168}" presName="hierChild4" presStyleCnt="0"/>
      <dgm:spPr/>
    </dgm:pt>
    <dgm:pt modelId="{A89767AF-6154-4B1C-85AC-B68F46ADFEAC}" type="pres">
      <dgm:prSet presAssocID="{AA447A4B-D430-4D24-9FE6-F88C164C2168}" presName="hierChild5" presStyleCnt="0"/>
      <dgm:spPr/>
    </dgm:pt>
    <dgm:pt modelId="{5F5128D9-3F47-4BD0-B601-95F99DCC205C}" type="pres">
      <dgm:prSet presAssocID="{DC8F9B7C-EBAD-47A5-AB83-B5749B25414D}" presName="hierChild5" presStyleCnt="0"/>
      <dgm:spPr/>
    </dgm:pt>
    <dgm:pt modelId="{59A99F28-DCA2-4AD9-BA19-113424EE77C6}" type="pres">
      <dgm:prSet presAssocID="{BA83E98F-2337-49F8-93DB-43A0CD230CC1}" presName="hierChild3" presStyleCnt="0"/>
      <dgm:spPr/>
    </dgm:pt>
  </dgm:ptLst>
  <dgm:cxnLst>
    <dgm:cxn modelId="{E3783807-C1B6-4C51-ACD2-5281A898A3AD}" srcId="{DC8F9B7C-EBAD-47A5-AB83-B5749B25414D}" destId="{A7156187-5781-45EF-ABC3-1E86F20F93E3}" srcOrd="0" destOrd="0" parTransId="{0084C353-82F8-40E3-8300-694F16C0D2AD}" sibTransId="{042DB776-D495-4173-AA85-B11954696B9B}"/>
    <dgm:cxn modelId="{68B7F817-D8D6-4B59-87AF-989D4ACED14E}" type="presOf" srcId="{E702155A-F4B8-4C29-B791-C735841315CB}" destId="{29F60A74-6960-4941-B126-C79A08C397E7}" srcOrd="0" destOrd="0" presId="urn:microsoft.com/office/officeart/2005/8/layout/orgChart1"/>
    <dgm:cxn modelId="{2FB80F19-A5E0-40E4-8D38-569212D2A2D6}" type="presOf" srcId="{BA83E98F-2337-49F8-93DB-43A0CD230CC1}" destId="{4AF574EB-6902-4CA5-95D7-5C2BA85AD9E9}" srcOrd="0" destOrd="0" presId="urn:microsoft.com/office/officeart/2005/8/layout/orgChart1"/>
    <dgm:cxn modelId="{C2FB9E19-FE8C-41A0-87A7-EA0B9B63102C}" type="presOf" srcId="{DC8F9B7C-EBAD-47A5-AB83-B5749B25414D}" destId="{FDDD15D8-6C68-4ED2-9AD0-5E0E10E8D09A}"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6409F41D-84CB-48E1-BCF8-DFF33355B8AF}" srcId="{BA83E98F-2337-49F8-93DB-43A0CD230CC1}" destId="{DC8F9B7C-EBAD-47A5-AB83-B5749B25414D}" srcOrd="0" destOrd="0" parTransId="{572C1D6F-66B7-420F-913E-8CD29DB2926B}" sibTransId="{8BABB20D-2E10-4B01-B5A8-8E68B29F8947}"/>
    <dgm:cxn modelId="{4128D623-FF63-4C95-96C3-767435691295}" type="presOf" srcId="{679DF32D-4584-4040-9778-40FAE7B5CFE4}" destId="{DC52CC81-67F4-4460-8EF2-D83A7CC420E5}" srcOrd="0" destOrd="0" presId="urn:microsoft.com/office/officeart/2005/8/layout/orgChart1"/>
    <dgm:cxn modelId="{FCBD9228-FC5E-42BF-943D-99874844971A}" type="presOf" srcId="{BA82F1BD-06AC-4015-8D2D-70DEE0E4A423}" destId="{13FADD38-6C6D-42A4-8D6E-D8A5AAB72E42}" srcOrd="0" destOrd="0" presId="urn:microsoft.com/office/officeart/2005/8/layout/orgChart1"/>
    <dgm:cxn modelId="{9F1EEE29-2011-47FB-8CC7-515CFDEAA4A2}" type="presOf" srcId="{FDC04540-1EAD-4F49-B208-628A4AE3DFD1}" destId="{C9438234-E446-4DA8-AC69-35DBABE4F491}" srcOrd="0" destOrd="0" presId="urn:microsoft.com/office/officeart/2005/8/layout/orgChart1"/>
    <dgm:cxn modelId="{B4A86F39-E7F9-4567-80D4-EB8A58B0E028}" type="presOf" srcId="{1BA11D75-C390-4B97-9CFE-885526D835D9}" destId="{0D0605B5-7B40-47A8-83C5-A599DB15AE20}" srcOrd="1" destOrd="0" presId="urn:microsoft.com/office/officeart/2005/8/layout/orgChart1"/>
    <dgm:cxn modelId="{5DC32940-E464-4BB8-8C37-8938BD81B006}" srcId="{DC8F9B7C-EBAD-47A5-AB83-B5749B25414D}" destId="{CF9DAEF1-6E4A-49A1-B015-DC61CF63C9B7}" srcOrd="4" destOrd="0" parTransId="{2D7C34AF-232F-4645-830A-96CD070697C5}" sibTransId="{39943FC8-F66D-4D5B-B5C5-916DC41C2D44}"/>
    <dgm:cxn modelId="{C9B2D85B-EAF1-4BEC-8D53-FC27585CE740}" type="presOf" srcId="{1BA11D75-C390-4B97-9CFE-885526D835D9}" destId="{C2FFB2A8-6FBB-4E0F-8F7A-850975125306}" srcOrd="0" destOrd="0" presId="urn:microsoft.com/office/officeart/2005/8/layout/orgChart1"/>
    <dgm:cxn modelId="{3C739A42-15C6-4E9E-A465-BBA64BA55D0C}" type="presOf" srcId="{30872ACC-B162-4B56-BDF4-33F626A209E0}" destId="{D9EB77E5-7AD1-4519-B92E-8F025EFD0854}" srcOrd="0" destOrd="0" presId="urn:microsoft.com/office/officeart/2005/8/layout/orgChart1"/>
    <dgm:cxn modelId="{7E63C065-6DE5-4AA2-99EB-241439DC2BB9}" type="presOf" srcId="{CC43733F-A87A-4A1F-8BE0-C0F782A22771}" destId="{A4CBE4FD-C9D0-41DC-B60F-C0CE45A3E176}" srcOrd="1" destOrd="0" presId="urn:microsoft.com/office/officeart/2005/8/layout/orgChart1"/>
    <dgm:cxn modelId="{F262A64C-7C02-49FA-A327-59A0AE776C41}" srcId="{DC8F9B7C-EBAD-47A5-AB83-B5749B25414D}" destId="{CC43733F-A87A-4A1F-8BE0-C0F782A22771}" srcOrd="5" destOrd="0" parTransId="{BA82F1BD-06AC-4015-8D2D-70DEE0E4A423}" sibTransId="{9FBC2356-8A25-4B58-81BA-EB36686DA500}"/>
    <dgm:cxn modelId="{9DBEC352-8F39-49C3-8C09-BD3AA636C544}" srcId="{DC8F9B7C-EBAD-47A5-AB83-B5749B25414D}" destId="{26ECDF4A-4ED8-4EEA-9437-3695F94AC1DE}" srcOrd="3" destOrd="0" parTransId="{679DF32D-4584-4040-9778-40FAE7B5CFE4}" sibTransId="{EF2DD856-DE56-4335-AE2E-B7012CD868FC}"/>
    <dgm:cxn modelId="{A4722657-DD54-4AB1-80A1-50E562003FC9}" srcId="{DC8F9B7C-EBAD-47A5-AB83-B5749B25414D}" destId="{2B104541-4B16-4D68-8C65-25F4415B76BC}" srcOrd="1" destOrd="0" parTransId="{1D4F18D2-40A3-457A-BE71-33866AC39DC0}" sibTransId="{E91F6E48-1C63-4E69-9E84-D1BBC723E6FE}"/>
    <dgm:cxn modelId="{2ED43477-8686-4EE7-922D-E8E8E53DCB55}" srcId="{DC8F9B7C-EBAD-47A5-AB83-B5749B25414D}" destId="{AA447A4B-D430-4D24-9FE6-F88C164C2168}" srcOrd="7" destOrd="0" parTransId="{E702155A-F4B8-4C29-B791-C735841315CB}" sibTransId="{30CAC1BD-E98C-4314-817F-F270C41DDD4B}"/>
    <dgm:cxn modelId="{072B625A-8C00-43C3-83CB-2869EB790D60}" srcId="{DC8F9B7C-EBAD-47A5-AB83-B5749B25414D}" destId="{EC92FC85-B9B3-41A6-9196-0A24427B64E4}" srcOrd="2" destOrd="0" parTransId="{FDC04540-1EAD-4F49-B208-628A4AE3DFD1}" sibTransId="{C9497FDB-1C3F-4998-A3B1-6B0E3554976D}"/>
    <dgm:cxn modelId="{8B585E80-71C3-4B8A-8D87-1EEA0E7F89ED}" type="presOf" srcId="{EC92FC85-B9B3-41A6-9196-0A24427B64E4}" destId="{22C508BB-CBB6-4A2E-8D2D-B8BFBF375E84}" srcOrd="0" destOrd="0" presId="urn:microsoft.com/office/officeart/2005/8/layout/orgChart1"/>
    <dgm:cxn modelId="{79B70D93-C2BB-4145-8660-D704C9F52614}" type="presOf" srcId="{DC8F9B7C-EBAD-47A5-AB83-B5749B25414D}" destId="{B1C0410F-5AC5-45B8-ABF6-F8263285F047}" srcOrd="1" destOrd="0" presId="urn:microsoft.com/office/officeart/2005/8/layout/orgChart1"/>
    <dgm:cxn modelId="{540A5B97-17C0-4A16-917E-E15D8DBC8E27}" type="presOf" srcId="{AA447A4B-D430-4D24-9FE6-F88C164C2168}" destId="{A4D13CE2-FCBD-4FBD-911B-E2BFB841935E}" srcOrd="1" destOrd="0" presId="urn:microsoft.com/office/officeart/2005/8/layout/orgChart1"/>
    <dgm:cxn modelId="{3EB5429B-9591-4DCA-8B54-182049FB6F98}" type="presOf" srcId="{26ECDF4A-4ED8-4EEA-9437-3695F94AC1DE}" destId="{FB144D20-690E-4373-B097-8EE08AB5207A}" srcOrd="1" destOrd="0" presId="urn:microsoft.com/office/officeart/2005/8/layout/orgChart1"/>
    <dgm:cxn modelId="{4B5E679D-86E6-4503-9087-01E1BB37C356}" type="presOf" srcId="{CC43733F-A87A-4A1F-8BE0-C0F782A22771}" destId="{87C91979-9033-4A30-B283-7AB051C38E87}" srcOrd="0" destOrd="0" presId="urn:microsoft.com/office/officeart/2005/8/layout/orgChart1"/>
    <dgm:cxn modelId="{5CB9409F-249B-440D-8B26-28D43AB9679D}" type="presOf" srcId="{1F389F2C-1BF5-4F43-B861-29A481E3886C}" destId="{55869484-DDE8-49FE-90C4-26E9996BB5AC}" srcOrd="1" destOrd="0" presId="urn:microsoft.com/office/officeart/2005/8/layout/orgChart1"/>
    <dgm:cxn modelId="{4918A4A5-6198-4B3C-B0B7-50A9E24AEAEC}" type="presOf" srcId="{1F389F2C-1BF5-4F43-B861-29A481E3886C}" destId="{D0BF5430-AA07-46E3-93FF-1BCAF9E783CB}" srcOrd="0" destOrd="0" presId="urn:microsoft.com/office/officeart/2005/8/layout/orgChart1"/>
    <dgm:cxn modelId="{B8AD8CA7-8B25-401E-8FD1-76A501408FF5}" type="presOf" srcId="{A7156187-5781-45EF-ABC3-1E86F20F93E3}" destId="{A8D8AD7B-2E87-4AE9-AF0F-FC17EC541A10}" srcOrd="1" destOrd="0" presId="urn:microsoft.com/office/officeart/2005/8/layout/orgChart1"/>
    <dgm:cxn modelId="{E7CD14AB-2499-47E7-ADBE-4C6169E7916E}" type="presOf" srcId="{572C1D6F-66B7-420F-913E-8CD29DB2926B}" destId="{310EAF87-ED37-40B7-B883-C3EFD1387DE4}" srcOrd="0" destOrd="0" presId="urn:microsoft.com/office/officeart/2005/8/layout/orgChart1"/>
    <dgm:cxn modelId="{98E043B3-F925-48BB-A06A-33A49C1C3917}" type="presOf" srcId="{A7156187-5781-45EF-ABC3-1E86F20F93E3}" destId="{8E4D7AEB-2433-4B78-B081-2E9B11D1013C}" srcOrd="0" destOrd="0" presId="urn:microsoft.com/office/officeart/2005/8/layout/orgChart1"/>
    <dgm:cxn modelId="{FB36EAB3-B7E8-405F-A22B-67E93EB74F11}" srcId="{CF9DAEF1-6E4A-49A1-B015-DC61CF63C9B7}" destId="{1F389F2C-1BF5-4F43-B861-29A481E3886C}" srcOrd="0" destOrd="0" parTransId="{30872ACC-B162-4B56-BDF4-33F626A209E0}" sibTransId="{F39071D8-E2C8-4E73-ADC7-A1C864D7EE4D}"/>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46D2D8C5-44BE-4371-A761-82416A1E3E82}" type="presOf" srcId="{EC92FC85-B9B3-41A6-9196-0A24427B64E4}" destId="{42C8C90E-B122-460E-8DEC-D7A0F89AF6AB}" srcOrd="1" destOrd="0" presId="urn:microsoft.com/office/officeart/2005/8/layout/orgChart1"/>
    <dgm:cxn modelId="{A8A110CE-2A94-409B-ADDF-15634CD22728}" srcId="{DC8F9B7C-EBAD-47A5-AB83-B5749B25414D}" destId="{1BA11D75-C390-4B97-9CFE-885526D835D9}" srcOrd="6" destOrd="0" parTransId="{11B7D1F3-6878-44DF-BCA9-114EE7C8B7D2}" sibTransId="{A087F531-8811-4501-8327-01D63A744E0C}"/>
    <dgm:cxn modelId="{246D4CD9-41B6-493F-83DF-EBC164883188}" type="presOf" srcId="{2D7C34AF-232F-4645-830A-96CD070697C5}" destId="{DD6EADED-FC0C-48F6-95B9-7195FF1019DB}" srcOrd="0" destOrd="0" presId="urn:microsoft.com/office/officeart/2005/8/layout/orgChart1"/>
    <dgm:cxn modelId="{6D3E1DE4-F125-4EA2-A3CC-0B309AB513A9}" type="presOf" srcId="{26ECDF4A-4ED8-4EEA-9437-3695F94AC1DE}" destId="{2D1FB11C-EA49-4ECF-ADB6-DE4F1C26BC83}" srcOrd="0" destOrd="0" presId="urn:microsoft.com/office/officeart/2005/8/layout/orgChart1"/>
    <dgm:cxn modelId="{ED5029E9-BCF8-4AA1-B108-23C652326A4D}" type="presOf" srcId="{CF9DAEF1-6E4A-49A1-B015-DC61CF63C9B7}" destId="{508E6E35-AE9B-4E1A-A76A-02499D635A44}" srcOrd="1" destOrd="0" presId="urn:microsoft.com/office/officeart/2005/8/layout/orgChart1"/>
    <dgm:cxn modelId="{8F3D46EB-1BCC-4DC3-807D-BCEBAA979195}" type="presOf" srcId="{1D4F18D2-40A3-457A-BE71-33866AC39DC0}" destId="{53368557-13C8-4920-9209-1BF0D93C7829}" srcOrd="0" destOrd="0" presId="urn:microsoft.com/office/officeart/2005/8/layout/orgChart1"/>
    <dgm:cxn modelId="{375963F1-6787-406A-B515-60B8DBC30748}" type="presOf" srcId="{2B104541-4B16-4D68-8C65-25F4415B76BC}" destId="{360D1031-3BC6-4467-9002-7D1ED5A0FE04}" srcOrd="0" destOrd="0" presId="urn:microsoft.com/office/officeart/2005/8/layout/orgChart1"/>
    <dgm:cxn modelId="{7B225AF2-DF43-47A2-B38B-170CA9BE7442}" type="presOf" srcId="{11B7D1F3-6878-44DF-BCA9-114EE7C8B7D2}" destId="{EFBCD4E9-882C-499D-BB1D-FAE10E22C126}" srcOrd="0" destOrd="0" presId="urn:microsoft.com/office/officeart/2005/8/layout/orgChart1"/>
    <dgm:cxn modelId="{F5AC9CF3-6757-4DB1-9515-DF6357ADAACF}" type="presOf" srcId="{0084C353-82F8-40E3-8300-694F16C0D2AD}" destId="{E54BEA4D-E789-47EE-ADCB-18254782690F}" srcOrd="0" destOrd="0" presId="urn:microsoft.com/office/officeart/2005/8/layout/orgChart1"/>
    <dgm:cxn modelId="{FA0098F5-E2D1-4E6E-AC0F-2BE2CCA3E8DE}" type="presOf" srcId="{CF9DAEF1-6E4A-49A1-B015-DC61CF63C9B7}" destId="{F8CC92B2-5827-4EAC-B8EC-E9B5188616B2}" srcOrd="0" destOrd="0" presId="urn:microsoft.com/office/officeart/2005/8/layout/orgChart1"/>
    <dgm:cxn modelId="{2D8048F7-1145-48A9-BE43-41497B3F93F2}" type="presOf" srcId="{AA447A4B-D430-4D24-9FE6-F88C164C2168}" destId="{F9EAFCBD-22A2-4DFF-9E6D-874F1238AEC3}" srcOrd="0" destOrd="0" presId="urn:microsoft.com/office/officeart/2005/8/layout/orgChart1"/>
    <dgm:cxn modelId="{57B9DCF8-EE8B-4610-AE3D-56EB0CFEEFD0}" type="presOf" srcId="{2B104541-4B16-4D68-8C65-25F4415B76BC}" destId="{3291441A-1E0B-4CDB-B327-AB9E8FC72581}" srcOrd="1" destOrd="0" presId="urn:microsoft.com/office/officeart/2005/8/layout/orgChart1"/>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F7740610-EDDB-4CB3-8A33-4936E5AC35FE}" type="presParOf" srcId="{11A5BE7D-3877-4125-94AC-5E2FD22773CE}" destId="{310EAF87-ED37-40B7-B883-C3EFD1387DE4}" srcOrd="0" destOrd="0" presId="urn:microsoft.com/office/officeart/2005/8/layout/orgChart1"/>
    <dgm:cxn modelId="{C0D29D04-BF5B-40CD-9AAA-A7560D59039B}" type="presParOf" srcId="{11A5BE7D-3877-4125-94AC-5E2FD22773CE}" destId="{145C4225-ECB0-4AA9-A28B-07E0B7091D82}" srcOrd="1" destOrd="0" presId="urn:microsoft.com/office/officeart/2005/8/layout/orgChart1"/>
    <dgm:cxn modelId="{3556BE66-9C72-4B45-82E4-7B6BE317EB61}" type="presParOf" srcId="{145C4225-ECB0-4AA9-A28B-07E0B7091D82}" destId="{6E95AA81-E75E-493B-B28F-CED00D601B83}" srcOrd="0" destOrd="0" presId="urn:microsoft.com/office/officeart/2005/8/layout/orgChart1"/>
    <dgm:cxn modelId="{6A13A539-E7F9-4DA3-AD46-C75F66FB6BF4}" type="presParOf" srcId="{6E95AA81-E75E-493B-B28F-CED00D601B83}" destId="{FDDD15D8-6C68-4ED2-9AD0-5E0E10E8D09A}" srcOrd="0" destOrd="0" presId="urn:microsoft.com/office/officeart/2005/8/layout/orgChart1"/>
    <dgm:cxn modelId="{650D808E-D155-441A-879E-BC82F19D763F}" type="presParOf" srcId="{6E95AA81-E75E-493B-B28F-CED00D601B83}" destId="{B1C0410F-5AC5-45B8-ABF6-F8263285F047}" srcOrd="1" destOrd="0" presId="urn:microsoft.com/office/officeart/2005/8/layout/orgChart1"/>
    <dgm:cxn modelId="{CFC2A71B-4449-4087-9FA7-B75E8B3FE0C1}" type="presParOf" srcId="{145C4225-ECB0-4AA9-A28B-07E0B7091D82}" destId="{F28C101A-91F3-425B-9CD0-F96BF27AB79F}" srcOrd="1" destOrd="0" presId="urn:microsoft.com/office/officeart/2005/8/layout/orgChart1"/>
    <dgm:cxn modelId="{B8407587-C1B1-48EC-AE73-237CF148015D}" type="presParOf" srcId="{F28C101A-91F3-425B-9CD0-F96BF27AB79F}" destId="{E54BEA4D-E789-47EE-ADCB-18254782690F}" srcOrd="0" destOrd="0" presId="urn:microsoft.com/office/officeart/2005/8/layout/orgChart1"/>
    <dgm:cxn modelId="{2ACA8734-50CA-4D14-AD74-D99DCB699102}" type="presParOf" srcId="{F28C101A-91F3-425B-9CD0-F96BF27AB79F}" destId="{87B240B4-E94C-407F-ABEC-3819398A0A23}" srcOrd="1" destOrd="0" presId="urn:microsoft.com/office/officeart/2005/8/layout/orgChart1"/>
    <dgm:cxn modelId="{1C499990-B05F-49EC-87ED-F1A6B83765E6}" type="presParOf" srcId="{87B240B4-E94C-407F-ABEC-3819398A0A23}" destId="{2DE32B9C-F284-4371-AC33-C2863BF158A7}" srcOrd="0" destOrd="0" presId="urn:microsoft.com/office/officeart/2005/8/layout/orgChart1"/>
    <dgm:cxn modelId="{16B01103-49F3-41C1-BEE4-C004D20A0A5C}" type="presParOf" srcId="{2DE32B9C-F284-4371-AC33-C2863BF158A7}" destId="{8E4D7AEB-2433-4B78-B081-2E9B11D1013C}" srcOrd="0" destOrd="0" presId="urn:microsoft.com/office/officeart/2005/8/layout/orgChart1"/>
    <dgm:cxn modelId="{6F2E8894-B18B-4D21-A3C8-4234CA0CFE9E}" type="presParOf" srcId="{2DE32B9C-F284-4371-AC33-C2863BF158A7}" destId="{A8D8AD7B-2E87-4AE9-AF0F-FC17EC541A10}" srcOrd="1" destOrd="0" presId="urn:microsoft.com/office/officeart/2005/8/layout/orgChart1"/>
    <dgm:cxn modelId="{5C739B38-93A7-489E-B4B3-3DA7F6FFB19D}" type="presParOf" srcId="{87B240B4-E94C-407F-ABEC-3819398A0A23}" destId="{56FD824C-3041-4359-B971-F9F84618AA64}" srcOrd="1" destOrd="0" presId="urn:microsoft.com/office/officeart/2005/8/layout/orgChart1"/>
    <dgm:cxn modelId="{9F0579CA-387D-4B17-B1E2-C5BBD949D328}" type="presParOf" srcId="{87B240B4-E94C-407F-ABEC-3819398A0A23}" destId="{6C5FF0A2-D698-4EE0-8853-7565843964E1}" srcOrd="2" destOrd="0" presId="urn:microsoft.com/office/officeart/2005/8/layout/orgChart1"/>
    <dgm:cxn modelId="{A2E3777D-8E67-45F1-9FD0-2EB5770A81EB}" type="presParOf" srcId="{F28C101A-91F3-425B-9CD0-F96BF27AB79F}" destId="{53368557-13C8-4920-9209-1BF0D93C7829}" srcOrd="2" destOrd="0" presId="urn:microsoft.com/office/officeart/2005/8/layout/orgChart1"/>
    <dgm:cxn modelId="{70518B4B-AB2D-4648-A62F-80CD6A304739}" type="presParOf" srcId="{F28C101A-91F3-425B-9CD0-F96BF27AB79F}" destId="{95AA63E2-7C4F-45DC-AA5E-AA95E6E16BF0}" srcOrd="3" destOrd="0" presId="urn:microsoft.com/office/officeart/2005/8/layout/orgChart1"/>
    <dgm:cxn modelId="{AD8BDC85-8CF6-45B2-A67E-99AAB1BEC721}" type="presParOf" srcId="{95AA63E2-7C4F-45DC-AA5E-AA95E6E16BF0}" destId="{3C9443A6-E36E-4883-B4DA-B6A28B9235BC}" srcOrd="0" destOrd="0" presId="urn:microsoft.com/office/officeart/2005/8/layout/orgChart1"/>
    <dgm:cxn modelId="{4C9A6CD7-070D-415C-BF2A-E311EEE66774}" type="presParOf" srcId="{3C9443A6-E36E-4883-B4DA-B6A28B9235BC}" destId="{360D1031-3BC6-4467-9002-7D1ED5A0FE04}" srcOrd="0" destOrd="0" presId="urn:microsoft.com/office/officeart/2005/8/layout/orgChart1"/>
    <dgm:cxn modelId="{8CCDD99A-26D3-4784-92BB-34AC1BB8AB66}" type="presParOf" srcId="{3C9443A6-E36E-4883-B4DA-B6A28B9235BC}" destId="{3291441A-1E0B-4CDB-B327-AB9E8FC72581}" srcOrd="1" destOrd="0" presId="urn:microsoft.com/office/officeart/2005/8/layout/orgChart1"/>
    <dgm:cxn modelId="{3CE74888-937C-49E4-9722-335E8DF5FA65}" type="presParOf" srcId="{95AA63E2-7C4F-45DC-AA5E-AA95E6E16BF0}" destId="{9731A0CF-0F42-4506-AA92-BDA29846ABC2}" srcOrd="1" destOrd="0" presId="urn:microsoft.com/office/officeart/2005/8/layout/orgChart1"/>
    <dgm:cxn modelId="{AE942DA8-B9B5-4355-B826-A7894563420B}" type="presParOf" srcId="{95AA63E2-7C4F-45DC-AA5E-AA95E6E16BF0}" destId="{0D5EBAAA-F954-4E0C-8D8F-E68B7056638B}" srcOrd="2" destOrd="0" presId="urn:microsoft.com/office/officeart/2005/8/layout/orgChart1"/>
    <dgm:cxn modelId="{251F7DAD-749C-4F4E-97E0-12DCC92AF899}" type="presParOf" srcId="{F28C101A-91F3-425B-9CD0-F96BF27AB79F}" destId="{C9438234-E446-4DA8-AC69-35DBABE4F491}" srcOrd="4" destOrd="0" presId="urn:microsoft.com/office/officeart/2005/8/layout/orgChart1"/>
    <dgm:cxn modelId="{C6434817-AB24-4903-8F9C-3FC417BFA600}" type="presParOf" srcId="{F28C101A-91F3-425B-9CD0-F96BF27AB79F}" destId="{47C018B7-7173-4D03-90A7-CC08C57F3C19}" srcOrd="5" destOrd="0" presId="urn:microsoft.com/office/officeart/2005/8/layout/orgChart1"/>
    <dgm:cxn modelId="{9C029AC1-8F93-4C1C-8C28-748CFF8F33CA}" type="presParOf" srcId="{47C018B7-7173-4D03-90A7-CC08C57F3C19}" destId="{FA21E76F-3CF7-4218-85DE-9B532C792EC9}" srcOrd="0" destOrd="0" presId="urn:microsoft.com/office/officeart/2005/8/layout/orgChart1"/>
    <dgm:cxn modelId="{7F067207-3A29-47D0-B708-47CCA5170A3B}" type="presParOf" srcId="{FA21E76F-3CF7-4218-85DE-9B532C792EC9}" destId="{22C508BB-CBB6-4A2E-8D2D-B8BFBF375E84}" srcOrd="0" destOrd="0" presId="urn:microsoft.com/office/officeart/2005/8/layout/orgChart1"/>
    <dgm:cxn modelId="{89F31A37-E88A-4B81-A981-2EB2B78F3CF2}" type="presParOf" srcId="{FA21E76F-3CF7-4218-85DE-9B532C792EC9}" destId="{42C8C90E-B122-460E-8DEC-D7A0F89AF6AB}" srcOrd="1" destOrd="0" presId="urn:microsoft.com/office/officeart/2005/8/layout/orgChart1"/>
    <dgm:cxn modelId="{771035AE-81E1-46F0-9D51-9B56EBDB3EA4}" type="presParOf" srcId="{47C018B7-7173-4D03-90A7-CC08C57F3C19}" destId="{890AD8AA-323A-4D41-8CA3-91ED570E3736}" srcOrd="1" destOrd="0" presId="urn:microsoft.com/office/officeart/2005/8/layout/orgChart1"/>
    <dgm:cxn modelId="{F6AE64A6-0171-48B0-BBE2-EDC85B597EAD}" type="presParOf" srcId="{47C018B7-7173-4D03-90A7-CC08C57F3C19}" destId="{7DE4CED2-2BCB-4BE6-BD2E-A0A396BE6F8C}" srcOrd="2" destOrd="0" presId="urn:microsoft.com/office/officeart/2005/8/layout/orgChart1"/>
    <dgm:cxn modelId="{8EB72876-C931-4CCC-ADC7-1F3DE9BF85F0}" type="presParOf" srcId="{F28C101A-91F3-425B-9CD0-F96BF27AB79F}" destId="{DC52CC81-67F4-4460-8EF2-D83A7CC420E5}" srcOrd="6" destOrd="0" presId="urn:microsoft.com/office/officeart/2005/8/layout/orgChart1"/>
    <dgm:cxn modelId="{B89FAF68-A4D1-412B-ACFE-D582589C0CAE}" type="presParOf" srcId="{F28C101A-91F3-425B-9CD0-F96BF27AB79F}" destId="{C1FFA194-2088-4281-AEBC-6E77775DD97E}" srcOrd="7" destOrd="0" presId="urn:microsoft.com/office/officeart/2005/8/layout/orgChart1"/>
    <dgm:cxn modelId="{92938556-9510-4D3B-9B84-CC198AF6B359}" type="presParOf" srcId="{C1FFA194-2088-4281-AEBC-6E77775DD97E}" destId="{03533EA6-32DA-4238-A204-A7A1B94255B8}" srcOrd="0" destOrd="0" presId="urn:microsoft.com/office/officeart/2005/8/layout/orgChart1"/>
    <dgm:cxn modelId="{01B6195F-E657-44BE-AE7A-58754CC155AA}" type="presParOf" srcId="{03533EA6-32DA-4238-A204-A7A1B94255B8}" destId="{2D1FB11C-EA49-4ECF-ADB6-DE4F1C26BC83}" srcOrd="0" destOrd="0" presId="urn:microsoft.com/office/officeart/2005/8/layout/orgChart1"/>
    <dgm:cxn modelId="{24F0C9C0-2E77-40FE-BE2D-C8885FDD40EE}" type="presParOf" srcId="{03533EA6-32DA-4238-A204-A7A1B94255B8}" destId="{FB144D20-690E-4373-B097-8EE08AB5207A}" srcOrd="1" destOrd="0" presId="urn:microsoft.com/office/officeart/2005/8/layout/orgChart1"/>
    <dgm:cxn modelId="{5F2E91D8-4CF4-4CAB-878E-E260AE18CE70}" type="presParOf" srcId="{C1FFA194-2088-4281-AEBC-6E77775DD97E}" destId="{C4C126CA-7638-4D3C-8D6F-ED4DEBD6035E}" srcOrd="1" destOrd="0" presId="urn:microsoft.com/office/officeart/2005/8/layout/orgChart1"/>
    <dgm:cxn modelId="{8919A0D5-22BA-47D7-BBF4-D66776354005}" type="presParOf" srcId="{C1FFA194-2088-4281-AEBC-6E77775DD97E}" destId="{EED2F3CA-93CB-488E-B696-A1E42B7A4D9A}" srcOrd="2" destOrd="0" presId="urn:microsoft.com/office/officeart/2005/8/layout/orgChart1"/>
    <dgm:cxn modelId="{3806C04C-85FF-435A-82B5-81E20C4D9528}" type="presParOf" srcId="{F28C101A-91F3-425B-9CD0-F96BF27AB79F}" destId="{DD6EADED-FC0C-48F6-95B9-7195FF1019DB}" srcOrd="8" destOrd="0" presId="urn:microsoft.com/office/officeart/2005/8/layout/orgChart1"/>
    <dgm:cxn modelId="{281EB35B-1820-4289-937E-E8AF009F6743}" type="presParOf" srcId="{F28C101A-91F3-425B-9CD0-F96BF27AB79F}" destId="{CCA38309-63F5-4E35-956B-B701895E73B9}" srcOrd="9" destOrd="0" presId="urn:microsoft.com/office/officeart/2005/8/layout/orgChart1"/>
    <dgm:cxn modelId="{886FF46D-2836-476E-91F0-1B995BE4B9E0}" type="presParOf" srcId="{CCA38309-63F5-4E35-956B-B701895E73B9}" destId="{CD58F805-FC98-45B6-99DA-BED538B7A915}" srcOrd="0" destOrd="0" presId="urn:microsoft.com/office/officeart/2005/8/layout/orgChart1"/>
    <dgm:cxn modelId="{2E7BFBBF-D5C8-44CC-9B87-C948D174FE1D}" type="presParOf" srcId="{CD58F805-FC98-45B6-99DA-BED538B7A915}" destId="{F8CC92B2-5827-4EAC-B8EC-E9B5188616B2}" srcOrd="0" destOrd="0" presId="urn:microsoft.com/office/officeart/2005/8/layout/orgChart1"/>
    <dgm:cxn modelId="{0BA9ADC8-14F4-460D-8249-10EB6DA1D954}" type="presParOf" srcId="{CD58F805-FC98-45B6-99DA-BED538B7A915}" destId="{508E6E35-AE9B-4E1A-A76A-02499D635A44}" srcOrd="1" destOrd="0" presId="urn:microsoft.com/office/officeart/2005/8/layout/orgChart1"/>
    <dgm:cxn modelId="{43AA4205-E0A1-4EDE-A4C6-1843D4B2059E}" type="presParOf" srcId="{CCA38309-63F5-4E35-956B-B701895E73B9}" destId="{C8018EF6-11FE-4C3B-8EA7-836A7C5F42DD}" srcOrd="1" destOrd="0" presId="urn:microsoft.com/office/officeart/2005/8/layout/orgChart1"/>
    <dgm:cxn modelId="{E99BF3BC-3D62-43FF-85C1-6ACA8CE3598A}" type="presParOf" srcId="{C8018EF6-11FE-4C3B-8EA7-836A7C5F42DD}" destId="{D9EB77E5-7AD1-4519-B92E-8F025EFD0854}" srcOrd="0" destOrd="0" presId="urn:microsoft.com/office/officeart/2005/8/layout/orgChart1"/>
    <dgm:cxn modelId="{95B0641A-5B04-41B3-99CA-2DE6CD63CF05}" type="presParOf" srcId="{C8018EF6-11FE-4C3B-8EA7-836A7C5F42DD}" destId="{16943F63-15A0-4F4E-84CF-C82FBF9DB1AD}" srcOrd="1" destOrd="0" presId="urn:microsoft.com/office/officeart/2005/8/layout/orgChart1"/>
    <dgm:cxn modelId="{6D99D287-B4BC-4F74-9B55-70403F8C4BC2}" type="presParOf" srcId="{16943F63-15A0-4F4E-84CF-C82FBF9DB1AD}" destId="{74961E1A-AC61-4C24-9F59-AF3F8C21C494}" srcOrd="0" destOrd="0" presId="urn:microsoft.com/office/officeart/2005/8/layout/orgChart1"/>
    <dgm:cxn modelId="{6BBC5CD8-E7BF-4564-861C-E620B7B05562}" type="presParOf" srcId="{74961E1A-AC61-4C24-9F59-AF3F8C21C494}" destId="{D0BF5430-AA07-46E3-93FF-1BCAF9E783CB}" srcOrd="0" destOrd="0" presId="urn:microsoft.com/office/officeart/2005/8/layout/orgChart1"/>
    <dgm:cxn modelId="{4A7DAB0C-256F-4671-A317-6164D46D4574}" type="presParOf" srcId="{74961E1A-AC61-4C24-9F59-AF3F8C21C494}" destId="{55869484-DDE8-49FE-90C4-26E9996BB5AC}" srcOrd="1" destOrd="0" presId="urn:microsoft.com/office/officeart/2005/8/layout/orgChart1"/>
    <dgm:cxn modelId="{425E9887-7670-4B19-96B2-C3060B6B29EC}" type="presParOf" srcId="{16943F63-15A0-4F4E-84CF-C82FBF9DB1AD}" destId="{24DBF5D2-E9CD-4598-8BE1-10AF9BAE0A18}" srcOrd="1" destOrd="0" presId="urn:microsoft.com/office/officeart/2005/8/layout/orgChart1"/>
    <dgm:cxn modelId="{452196D5-1C0C-471E-8F09-E68CB83F5A4F}" type="presParOf" srcId="{16943F63-15A0-4F4E-84CF-C82FBF9DB1AD}" destId="{07E7B7BA-656F-42C2-A26C-E55CB3B78AD7}" srcOrd="2" destOrd="0" presId="urn:microsoft.com/office/officeart/2005/8/layout/orgChart1"/>
    <dgm:cxn modelId="{F2E8D57D-EB57-43ED-8B53-A84BD5FEDC8A}" type="presParOf" srcId="{CCA38309-63F5-4E35-956B-B701895E73B9}" destId="{BEFD078F-DF9F-4C54-8529-A5E49098F129}" srcOrd="2" destOrd="0" presId="urn:microsoft.com/office/officeart/2005/8/layout/orgChart1"/>
    <dgm:cxn modelId="{914D4672-E39B-497D-8F5F-13E59C2E3BD9}" type="presParOf" srcId="{F28C101A-91F3-425B-9CD0-F96BF27AB79F}" destId="{13FADD38-6C6D-42A4-8D6E-D8A5AAB72E42}" srcOrd="10" destOrd="0" presId="urn:microsoft.com/office/officeart/2005/8/layout/orgChart1"/>
    <dgm:cxn modelId="{AC134730-DC4C-41C4-BE2B-0F8340099E86}" type="presParOf" srcId="{F28C101A-91F3-425B-9CD0-F96BF27AB79F}" destId="{8B6BDDEA-EE1E-4A1F-B726-E038B4889780}" srcOrd="11" destOrd="0" presId="urn:microsoft.com/office/officeart/2005/8/layout/orgChart1"/>
    <dgm:cxn modelId="{B853713C-27EF-426C-9548-78E445E6B0D9}" type="presParOf" srcId="{8B6BDDEA-EE1E-4A1F-B726-E038B4889780}" destId="{51F11F96-088C-438E-9052-BA93A42FB1C0}" srcOrd="0" destOrd="0" presId="urn:microsoft.com/office/officeart/2005/8/layout/orgChart1"/>
    <dgm:cxn modelId="{9043E4FE-A9E6-4E60-A8BC-140131EE2602}" type="presParOf" srcId="{51F11F96-088C-438E-9052-BA93A42FB1C0}" destId="{87C91979-9033-4A30-B283-7AB051C38E87}" srcOrd="0" destOrd="0" presId="urn:microsoft.com/office/officeart/2005/8/layout/orgChart1"/>
    <dgm:cxn modelId="{A95AE0ED-6022-4F3E-BB13-481325CDC7B3}" type="presParOf" srcId="{51F11F96-088C-438E-9052-BA93A42FB1C0}" destId="{A4CBE4FD-C9D0-41DC-B60F-C0CE45A3E176}" srcOrd="1" destOrd="0" presId="urn:microsoft.com/office/officeart/2005/8/layout/orgChart1"/>
    <dgm:cxn modelId="{7135DCF1-C198-4B7C-A0C5-2DEEC5C86AC4}" type="presParOf" srcId="{8B6BDDEA-EE1E-4A1F-B726-E038B4889780}" destId="{87E17109-29A0-43D3-BB5C-6E23E94FAFDE}" srcOrd="1" destOrd="0" presId="urn:microsoft.com/office/officeart/2005/8/layout/orgChart1"/>
    <dgm:cxn modelId="{C8839554-6B34-467C-9678-DA05A91F8E5C}" type="presParOf" srcId="{8B6BDDEA-EE1E-4A1F-B726-E038B4889780}" destId="{F2FFE4B7-F02A-46CF-9280-0F46D659F4E2}" srcOrd="2" destOrd="0" presId="urn:microsoft.com/office/officeart/2005/8/layout/orgChart1"/>
    <dgm:cxn modelId="{D8533C4B-EA6E-4A64-92B9-7CB0E54DFB6A}" type="presParOf" srcId="{F28C101A-91F3-425B-9CD0-F96BF27AB79F}" destId="{EFBCD4E9-882C-499D-BB1D-FAE10E22C126}" srcOrd="12" destOrd="0" presId="urn:microsoft.com/office/officeart/2005/8/layout/orgChart1"/>
    <dgm:cxn modelId="{DEF43222-1842-4022-9F3A-0195C684D693}" type="presParOf" srcId="{F28C101A-91F3-425B-9CD0-F96BF27AB79F}" destId="{AFB60820-0FCF-4911-ABFE-464FFF7B27CC}" srcOrd="13" destOrd="0" presId="urn:microsoft.com/office/officeart/2005/8/layout/orgChart1"/>
    <dgm:cxn modelId="{DF2F0846-632A-4519-A0C8-87FB68F9E106}" type="presParOf" srcId="{AFB60820-0FCF-4911-ABFE-464FFF7B27CC}" destId="{A8512729-1D81-4D2B-8546-FAEB3E462E2F}" srcOrd="0" destOrd="0" presId="urn:microsoft.com/office/officeart/2005/8/layout/orgChart1"/>
    <dgm:cxn modelId="{9C5CA7B2-C440-4755-96CC-E6B4BA471B7A}" type="presParOf" srcId="{A8512729-1D81-4D2B-8546-FAEB3E462E2F}" destId="{C2FFB2A8-6FBB-4E0F-8F7A-850975125306}" srcOrd="0" destOrd="0" presId="urn:microsoft.com/office/officeart/2005/8/layout/orgChart1"/>
    <dgm:cxn modelId="{EC95A7F6-2E93-4A3C-97D6-04BC068C480C}" type="presParOf" srcId="{A8512729-1D81-4D2B-8546-FAEB3E462E2F}" destId="{0D0605B5-7B40-47A8-83C5-A599DB15AE20}" srcOrd="1" destOrd="0" presId="urn:microsoft.com/office/officeart/2005/8/layout/orgChart1"/>
    <dgm:cxn modelId="{98E31AFA-7E25-449E-BD29-1C8C2B313639}" type="presParOf" srcId="{AFB60820-0FCF-4911-ABFE-464FFF7B27CC}" destId="{0BF2DF4E-E713-4C16-8DF9-7D7872A7BD59}" srcOrd="1" destOrd="0" presId="urn:microsoft.com/office/officeart/2005/8/layout/orgChart1"/>
    <dgm:cxn modelId="{E39408D3-8120-4754-932A-4D16FB7BB8D1}" type="presParOf" srcId="{AFB60820-0FCF-4911-ABFE-464FFF7B27CC}" destId="{8CA295B5-B91E-4935-8BA5-9EE536E9B094}" srcOrd="2" destOrd="0" presId="urn:microsoft.com/office/officeart/2005/8/layout/orgChart1"/>
    <dgm:cxn modelId="{286B3F89-6A94-4082-8A64-01C733C8781B}" type="presParOf" srcId="{F28C101A-91F3-425B-9CD0-F96BF27AB79F}" destId="{29F60A74-6960-4941-B126-C79A08C397E7}" srcOrd="14" destOrd="0" presId="urn:microsoft.com/office/officeart/2005/8/layout/orgChart1"/>
    <dgm:cxn modelId="{40D96AC3-14F8-4CBD-B523-1A1F27604E2A}" type="presParOf" srcId="{F28C101A-91F3-425B-9CD0-F96BF27AB79F}" destId="{E7F8150C-D87C-4AC5-A890-969E643367BF}" srcOrd="15" destOrd="0" presId="urn:microsoft.com/office/officeart/2005/8/layout/orgChart1"/>
    <dgm:cxn modelId="{77675BEA-49F5-4245-BC65-6983B352280F}" type="presParOf" srcId="{E7F8150C-D87C-4AC5-A890-969E643367BF}" destId="{CACA954F-3F79-4C30-9D71-0C0692C19568}" srcOrd="0" destOrd="0" presId="urn:microsoft.com/office/officeart/2005/8/layout/orgChart1"/>
    <dgm:cxn modelId="{D54BF858-7F38-4C68-99AD-3CE50BFF0874}" type="presParOf" srcId="{CACA954F-3F79-4C30-9D71-0C0692C19568}" destId="{F9EAFCBD-22A2-4DFF-9E6D-874F1238AEC3}" srcOrd="0" destOrd="0" presId="urn:microsoft.com/office/officeart/2005/8/layout/orgChart1"/>
    <dgm:cxn modelId="{D8AEDFBE-46AA-4151-9E89-9C006E55FC89}" type="presParOf" srcId="{CACA954F-3F79-4C30-9D71-0C0692C19568}" destId="{A4D13CE2-FCBD-4FBD-911B-E2BFB841935E}" srcOrd="1" destOrd="0" presId="urn:microsoft.com/office/officeart/2005/8/layout/orgChart1"/>
    <dgm:cxn modelId="{0FB9B56B-E377-420F-9BFD-6E9B3BD235D1}" type="presParOf" srcId="{E7F8150C-D87C-4AC5-A890-969E643367BF}" destId="{5AA103DC-C406-4EE3-9E9F-95C39D130481}" srcOrd="1" destOrd="0" presId="urn:microsoft.com/office/officeart/2005/8/layout/orgChart1"/>
    <dgm:cxn modelId="{346BBDA7-8C6D-4812-ABA1-E403C9FA0EB9}" type="presParOf" srcId="{E7F8150C-D87C-4AC5-A890-969E643367BF}" destId="{A89767AF-6154-4B1C-85AC-B68F46ADFEAC}" srcOrd="2" destOrd="0" presId="urn:microsoft.com/office/officeart/2005/8/layout/orgChart1"/>
    <dgm:cxn modelId="{A298BF77-40C2-40C9-A5EC-74939AEDBD38}" type="presParOf" srcId="{145C4225-ECB0-4AA9-A28B-07E0B7091D82}" destId="{5F5128D9-3F47-4BD0-B601-95F99DCC205C}"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F60A74-6960-4941-B126-C79A08C397E7}">
      <dsp:nvSpPr>
        <dsp:cNvPr id="0" name=""/>
        <dsp:cNvSpPr/>
      </dsp:nvSpPr>
      <dsp:spPr>
        <a:xfrm>
          <a:off x="3286567" y="1331743"/>
          <a:ext cx="2939356" cy="145753"/>
        </a:xfrm>
        <a:custGeom>
          <a:avLst/>
          <a:gdLst/>
          <a:ahLst/>
          <a:cxnLst/>
          <a:rect l="0" t="0" r="0" b="0"/>
          <a:pathLst>
            <a:path>
              <a:moveTo>
                <a:pt x="0" y="0"/>
              </a:moveTo>
              <a:lnTo>
                <a:pt x="0" y="72876"/>
              </a:lnTo>
              <a:lnTo>
                <a:pt x="2939356" y="72876"/>
              </a:lnTo>
              <a:lnTo>
                <a:pt x="2939356"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BCD4E9-882C-499D-BB1D-FAE10E22C126}">
      <dsp:nvSpPr>
        <dsp:cNvPr id="0" name=""/>
        <dsp:cNvSpPr/>
      </dsp:nvSpPr>
      <dsp:spPr>
        <a:xfrm>
          <a:off x="3286567" y="1331743"/>
          <a:ext cx="2099540" cy="145753"/>
        </a:xfrm>
        <a:custGeom>
          <a:avLst/>
          <a:gdLst/>
          <a:ahLst/>
          <a:cxnLst/>
          <a:rect l="0" t="0" r="0" b="0"/>
          <a:pathLst>
            <a:path>
              <a:moveTo>
                <a:pt x="0" y="0"/>
              </a:moveTo>
              <a:lnTo>
                <a:pt x="0" y="72876"/>
              </a:lnTo>
              <a:lnTo>
                <a:pt x="2099540" y="72876"/>
              </a:lnTo>
              <a:lnTo>
                <a:pt x="2099540"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FADD38-6C6D-42A4-8D6E-D8A5AAB72E42}">
      <dsp:nvSpPr>
        <dsp:cNvPr id="0" name=""/>
        <dsp:cNvSpPr/>
      </dsp:nvSpPr>
      <dsp:spPr>
        <a:xfrm>
          <a:off x="3286567" y="1331743"/>
          <a:ext cx="1259724" cy="145753"/>
        </a:xfrm>
        <a:custGeom>
          <a:avLst/>
          <a:gdLst/>
          <a:ahLst/>
          <a:cxnLst/>
          <a:rect l="0" t="0" r="0" b="0"/>
          <a:pathLst>
            <a:path>
              <a:moveTo>
                <a:pt x="0" y="0"/>
              </a:moveTo>
              <a:lnTo>
                <a:pt x="0" y="72876"/>
              </a:lnTo>
              <a:lnTo>
                <a:pt x="1259724" y="72876"/>
              </a:lnTo>
              <a:lnTo>
                <a:pt x="1259724"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EB77E5-7AD1-4519-B92E-8F025EFD0854}">
      <dsp:nvSpPr>
        <dsp:cNvPr id="0" name=""/>
        <dsp:cNvSpPr/>
      </dsp:nvSpPr>
      <dsp:spPr>
        <a:xfrm>
          <a:off x="3428850" y="1824528"/>
          <a:ext cx="104109" cy="319268"/>
        </a:xfrm>
        <a:custGeom>
          <a:avLst/>
          <a:gdLst/>
          <a:ahLst/>
          <a:cxnLst/>
          <a:rect l="0" t="0" r="0" b="0"/>
          <a:pathLst>
            <a:path>
              <a:moveTo>
                <a:pt x="0" y="0"/>
              </a:moveTo>
              <a:lnTo>
                <a:pt x="0" y="319268"/>
              </a:lnTo>
              <a:lnTo>
                <a:pt x="104109" y="3192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6EADED-FC0C-48F6-95B9-7195FF1019DB}">
      <dsp:nvSpPr>
        <dsp:cNvPr id="0" name=""/>
        <dsp:cNvSpPr/>
      </dsp:nvSpPr>
      <dsp:spPr>
        <a:xfrm>
          <a:off x="3286567" y="1331743"/>
          <a:ext cx="419908" cy="145753"/>
        </a:xfrm>
        <a:custGeom>
          <a:avLst/>
          <a:gdLst/>
          <a:ahLst/>
          <a:cxnLst/>
          <a:rect l="0" t="0" r="0" b="0"/>
          <a:pathLst>
            <a:path>
              <a:moveTo>
                <a:pt x="0" y="0"/>
              </a:moveTo>
              <a:lnTo>
                <a:pt x="0" y="72876"/>
              </a:lnTo>
              <a:lnTo>
                <a:pt x="419908" y="72876"/>
              </a:lnTo>
              <a:lnTo>
                <a:pt x="419908"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52CC81-67F4-4460-8EF2-D83A7CC420E5}">
      <dsp:nvSpPr>
        <dsp:cNvPr id="0" name=""/>
        <dsp:cNvSpPr/>
      </dsp:nvSpPr>
      <dsp:spPr>
        <a:xfrm>
          <a:off x="2866659" y="1331743"/>
          <a:ext cx="419908" cy="145753"/>
        </a:xfrm>
        <a:custGeom>
          <a:avLst/>
          <a:gdLst/>
          <a:ahLst/>
          <a:cxnLst/>
          <a:rect l="0" t="0" r="0" b="0"/>
          <a:pathLst>
            <a:path>
              <a:moveTo>
                <a:pt x="419908" y="0"/>
              </a:moveTo>
              <a:lnTo>
                <a:pt x="419908" y="72876"/>
              </a:lnTo>
              <a:lnTo>
                <a:pt x="0" y="72876"/>
              </a:lnTo>
              <a:lnTo>
                <a:pt x="0"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438234-E446-4DA8-AC69-35DBABE4F491}">
      <dsp:nvSpPr>
        <dsp:cNvPr id="0" name=""/>
        <dsp:cNvSpPr/>
      </dsp:nvSpPr>
      <dsp:spPr>
        <a:xfrm>
          <a:off x="2026843" y="1331743"/>
          <a:ext cx="1259724" cy="145753"/>
        </a:xfrm>
        <a:custGeom>
          <a:avLst/>
          <a:gdLst/>
          <a:ahLst/>
          <a:cxnLst/>
          <a:rect l="0" t="0" r="0" b="0"/>
          <a:pathLst>
            <a:path>
              <a:moveTo>
                <a:pt x="1259724" y="0"/>
              </a:moveTo>
              <a:lnTo>
                <a:pt x="1259724" y="72876"/>
              </a:lnTo>
              <a:lnTo>
                <a:pt x="0" y="72876"/>
              </a:lnTo>
              <a:lnTo>
                <a:pt x="0"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368557-13C8-4920-9209-1BF0D93C7829}">
      <dsp:nvSpPr>
        <dsp:cNvPr id="0" name=""/>
        <dsp:cNvSpPr/>
      </dsp:nvSpPr>
      <dsp:spPr>
        <a:xfrm>
          <a:off x="1187027" y="1331743"/>
          <a:ext cx="2099540" cy="145753"/>
        </a:xfrm>
        <a:custGeom>
          <a:avLst/>
          <a:gdLst/>
          <a:ahLst/>
          <a:cxnLst/>
          <a:rect l="0" t="0" r="0" b="0"/>
          <a:pathLst>
            <a:path>
              <a:moveTo>
                <a:pt x="2099540" y="0"/>
              </a:moveTo>
              <a:lnTo>
                <a:pt x="2099540" y="72876"/>
              </a:lnTo>
              <a:lnTo>
                <a:pt x="0" y="72876"/>
              </a:lnTo>
              <a:lnTo>
                <a:pt x="0"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4BEA4D-E789-47EE-ADCB-18254782690F}">
      <dsp:nvSpPr>
        <dsp:cNvPr id="0" name=""/>
        <dsp:cNvSpPr/>
      </dsp:nvSpPr>
      <dsp:spPr>
        <a:xfrm>
          <a:off x="347211" y="1331743"/>
          <a:ext cx="2939356" cy="145753"/>
        </a:xfrm>
        <a:custGeom>
          <a:avLst/>
          <a:gdLst/>
          <a:ahLst/>
          <a:cxnLst/>
          <a:rect l="0" t="0" r="0" b="0"/>
          <a:pathLst>
            <a:path>
              <a:moveTo>
                <a:pt x="2939356" y="0"/>
              </a:moveTo>
              <a:lnTo>
                <a:pt x="2939356" y="72876"/>
              </a:lnTo>
              <a:lnTo>
                <a:pt x="0" y="72876"/>
              </a:lnTo>
              <a:lnTo>
                <a:pt x="0"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0EAF87-ED37-40B7-B883-C3EFD1387DE4}">
      <dsp:nvSpPr>
        <dsp:cNvPr id="0" name=""/>
        <dsp:cNvSpPr/>
      </dsp:nvSpPr>
      <dsp:spPr>
        <a:xfrm>
          <a:off x="3240847" y="838958"/>
          <a:ext cx="91440" cy="145753"/>
        </a:xfrm>
        <a:custGeom>
          <a:avLst/>
          <a:gdLst/>
          <a:ahLst/>
          <a:cxnLst/>
          <a:rect l="0" t="0" r="0" b="0"/>
          <a:pathLst>
            <a:path>
              <a:moveTo>
                <a:pt x="45720" y="0"/>
              </a:moveTo>
              <a:lnTo>
                <a:pt x="45720" y="1457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2939536" y="491927"/>
          <a:ext cx="694062" cy="347031"/>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Chief Corporate Services and People Officer</a:t>
          </a:r>
        </a:p>
      </dsp:txBody>
      <dsp:txXfrm>
        <a:off x="2939536" y="491927"/>
        <a:ext cx="694062" cy="347031"/>
      </dsp:txXfrm>
    </dsp:sp>
    <dsp:sp modelId="{FDDD15D8-6C68-4ED2-9AD0-5E0E10E8D09A}">
      <dsp:nvSpPr>
        <dsp:cNvPr id="0" name=""/>
        <dsp:cNvSpPr/>
      </dsp:nvSpPr>
      <dsp:spPr>
        <a:xfrm>
          <a:off x="2939536" y="984711"/>
          <a:ext cx="694062" cy="347031"/>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Director of Strategy and Change</a:t>
          </a:r>
        </a:p>
      </dsp:txBody>
      <dsp:txXfrm>
        <a:off x="2939536" y="984711"/>
        <a:ext cx="694062" cy="347031"/>
      </dsp:txXfrm>
    </dsp:sp>
    <dsp:sp modelId="{8E4D7AEB-2433-4B78-B081-2E9B11D1013C}">
      <dsp:nvSpPr>
        <dsp:cNvPr id="0" name=""/>
        <dsp:cNvSpPr/>
      </dsp:nvSpPr>
      <dsp:spPr>
        <a:xfrm>
          <a:off x="180" y="1477496"/>
          <a:ext cx="694062" cy="347031"/>
        </a:xfrm>
        <a:prstGeom prst="rect">
          <a:avLst/>
        </a:prstGeom>
        <a:solidFill>
          <a:schemeClr val="accent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PMO Manager</a:t>
          </a:r>
        </a:p>
      </dsp:txBody>
      <dsp:txXfrm>
        <a:off x="180" y="1477496"/>
        <a:ext cx="694062" cy="347031"/>
      </dsp:txXfrm>
    </dsp:sp>
    <dsp:sp modelId="{360D1031-3BC6-4467-9002-7D1ED5A0FE04}">
      <dsp:nvSpPr>
        <dsp:cNvPr id="0" name=""/>
        <dsp:cNvSpPr/>
      </dsp:nvSpPr>
      <dsp:spPr>
        <a:xfrm>
          <a:off x="839996" y="1477496"/>
          <a:ext cx="694062" cy="347031"/>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Strategy Programme Manager</a:t>
          </a:r>
        </a:p>
      </dsp:txBody>
      <dsp:txXfrm>
        <a:off x="839996" y="1477496"/>
        <a:ext cx="694062" cy="347031"/>
      </dsp:txXfrm>
    </dsp:sp>
    <dsp:sp modelId="{22C508BB-CBB6-4A2E-8D2D-B8BFBF375E84}">
      <dsp:nvSpPr>
        <dsp:cNvPr id="0" name=""/>
        <dsp:cNvSpPr/>
      </dsp:nvSpPr>
      <dsp:spPr>
        <a:xfrm>
          <a:off x="1679812" y="1477496"/>
          <a:ext cx="694062" cy="347031"/>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Project Manager</a:t>
          </a:r>
        </a:p>
      </dsp:txBody>
      <dsp:txXfrm>
        <a:off x="1679812" y="1477496"/>
        <a:ext cx="694062" cy="347031"/>
      </dsp:txXfrm>
    </dsp:sp>
    <dsp:sp modelId="{2D1FB11C-EA49-4ECF-ADB6-DE4F1C26BC83}">
      <dsp:nvSpPr>
        <dsp:cNvPr id="0" name=""/>
        <dsp:cNvSpPr/>
      </dsp:nvSpPr>
      <dsp:spPr>
        <a:xfrm>
          <a:off x="2519628" y="1477496"/>
          <a:ext cx="694062" cy="347031"/>
        </a:xfrm>
        <a:prstGeom prst="rect">
          <a:avLst/>
        </a:prstGeom>
        <a:solidFill>
          <a:schemeClr val="accent1"/>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Project Manager</a:t>
          </a:r>
        </a:p>
      </dsp:txBody>
      <dsp:txXfrm>
        <a:off x="2519628" y="1477496"/>
        <a:ext cx="694062" cy="347031"/>
      </dsp:txXfrm>
    </dsp:sp>
    <dsp:sp modelId="{F8CC92B2-5827-4EAC-B8EC-E9B5188616B2}">
      <dsp:nvSpPr>
        <dsp:cNvPr id="0" name=""/>
        <dsp:cNvSpPr/>
      </dsp:nvSpPr>
      <dsp:spPr>
        <a:xfrm>
          <a:off x="3359444" y="1477496"/>
          <a:ext cx="694062" cy="347031"/>
        </a:xfrm>
        <a:prstGeom prst="rect">
          <a:avLst/>
        </a:prstGeom>
        <a:solidFill>
          <a:schemeClr val="accent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ERP Programme Manager</a:t>
          </a:r>
        </a:p>
      </dsp:txBody>
      <dsp:txXfrm>
        <a:off x="3359444" y="1477496"/>
        <a:ext cx="694062" cy="347031"/>
      </dsp:txXfrm>
    </dsp:sp>
    <dsp:sp modelId="{D0BF5430-AA07-46E3-93FF-1BCAF9E783CB}">
      <dsp:nvSpPr>
        <dsp:cNvPr id="0" name=""/>
        <dsp:cNvSpPr/>
      </dsp:nvSpPr>
      <dsp:spPr>
        <a:xfrm>
          <a:off x="3532960" y="1970281"/>
          <a:ext cx="694062" cy="347031"/>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Project Manager</a:t>
          </a:r>
        </a:p>
      </dsp:txBody>
      <dsp:txXfrm>
        <a:off x="3532960" y="1970281"/>
        <a:ext cx="694062" cy="347031"/>
      </dsp:txXfrm>
    </dsp:sp>
    <dsp:sp modelId="{87C91979-9033-4A30-B283-7AB051C38E87}">
      <dsp:nvSpPr>
        <dsp:cNvPr id="0" name=""/>
        <dsp:cNvSpPr/>
      </dsp:nvSpPr>
      <dsp:spPr>
        <a:xfrm>
          <a:off x="4199260" y="1477496"/>
          <a:ext cx="694062" cy="347031"/>
        </a:xfrm>
        <a:prstGeom prst="rect">
          <a:avLst/>
        </a:prstGeom>
        <a:solidFill>
          <a:schemeClr val="accent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Project Manager (Partnerships &amp; Communities)</a:t>
          </a:r>
        </a:p>
      </dsp:txBody>
      <dsp:txXfrm>
        <a:off x="4199260" y="1477496"/>
        <a:ext cx="694062" cy="347031"/>
      </dsp:txXfrm>
    </dsp:sp>
    <dsp:sp modelId="{C2FFB2A8-6FBB-4E0F-8F7A-850975125306}">
      <dsp:nvSpPr>
        <dsp:cNvPr id="0" name=""/>
        <dsp:cNvSpPr/>
      </dsp:nvSpPr>
      <dsp:spPr>
        <a:xfrm>
          <a:off x="5039076" y="1477496"/>
          <a:ext cx="694062" cy="347031"/>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Change </a:t>
          </a:r>
        </a:p>
      </dsp:txBody>
      <dsp:txXfrm>
        <a:off x="5039076" y="1477496"/>
        <a:ext cx="694062" cy="347031"/>
      </dsp:txXfrm>
    </dsp:sp>
    <dsp:sp modelId="{F9EAFCBD-22A2-4DFF-9E6D-874F1238AEC3}">
      <dsp:nvSpPr>
        <dsp:cNvPr id="0" name=""/>
        <dsp:cNvSpPr/>
      </dsp:nvSpPr>
      <dsp:spPr>
        <a:xfrm>
          <a:off x="5878892" y="1477496"/>
          <a:ext cx="694062" cy="347031"/>
        </a:xfrm>
        <a:prstGeom prst="rect">
          <a:avLst/>
        </a:prstGeom>
        <a:solidFill>
          <a:srgbClr val="00B0F0"/>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Project Manager (Housing) Development</a:t>
          </a:r>
        </a:p>
      </dsp:txBody>
      <dsp:txXfrm>
        <a:off x="5878892" y="1477496"/>
        <a:ext cx="694062" cy="3470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e48fb928956b23dc5a484f61b3446d33">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ee1737fa5c6d13722499cb49e55a71ff"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2.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3.xml><?xml version="1.0" encoding="utf-8"?>
<ds:datastoreItem xmlns:ds="http://schemas.openxmlformats.org/officeDocument/2006/customXml" ds:itemID="{FA44D94F-EAE7-4A10-B30E-53F2C7EF6716}"/>
</file>

<file path=customXml/itemProps4.xml><?xml version="1.0" encoding="utf-8"?>
<ds:datastoreItem xmlns:ds="http://schemas.openxmlformats.org/officeDocument/2006/customXml" ds:itemID="{BDE41D74-31B8-46E6-849C-0C9836CAF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Jonathon Abbott</cp:lastModifiedBy>
  <cp:revision>2</cp:revision>
  <dcterms:created xsi:type="dcterms:W3CDTF">2026-06-18T07:10:00Z</dcterms:created>
  <dcterms:modified xsi:type="dcterms:W3CDTF">2026-06-18T07:10:00Z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y fmtid="{D5CDD505-2E9C-101B-9397-08002B2CF9AE}" pid="4" name="GrammarlyDocumentId">
    <vt:lpwstr>159efd324da5b9c9fa445d6f9da593fa4a2897a15bf20bb19254c9b3c2e76d49</vt:lpwstr>
  </property>
</Properties>
</file>