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16du wp14">
  <w:body>
    <w:p w:rsidRPr="00A57506" w:rsidR="00771F83" w:rsidRDefault="00D54726" w14:paraId="28AFA28F" w14:textId="2180F35E">
      <w:r w:rsidRPr="00A57506">
        <w:rPr>
          <w:noProof/>
        </w:rPr>
        <w:drawing>
          <wp:anchor distT="0" distB="0" distL="114300" distR="114300" simplePos="0" relativeHeight="251658243" behindDoc="0" locked="0" layoutInCell="1" allowOverlap="1" wp14:anchorId="3DA1B8F9" wp14:editId="4E318E46">
            <wp:simplePos x="0" y="0"/>
            <wp:positionH relativeFrom="column">
              <wp:posOffset>6003925</wp:posOffset>
            </wp:positionH>
            <wp:positionV relativeFrom="paragraph">
              <wp:posOffset>-1905</wp:posOffset>
            </wp:positionV>
            <wp:extent cx="1186388" cy="776177"/>
            <wp:effectExtent l="0" t="0" r="0" b="5080"/>
            <wp:wrapNone/>
            <wp:docPr id="1062961413" name="Picture 106296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388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506" w:rsidR="001B681E"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97D49D" wp14:editId="44FE2B69">
                <wp:simplePos x="0" y="0"/>
                <wp:positionH relativeFrom="page">
                  <wp:posOffset>-38100</wp:posOffset>
                </wp:positionH>
                <wp:positionV relativeFrom="paragraph">
                  <wp:posOffset>-58192</wp:posOffset>
                </wp:positionV>
                <wp:extent cx="2352675" cy="352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Pr="00A57506" w:rsidR="007E0215" w:rsidP="007E0215" w:rsidRDefault="007E0215" w14:paraId="3EDF5C6D" w14:textId="1A29F6B2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A57506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36"/>
                                <w:szCs w:val="36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4C9079">
              <v:shapetype id="_x0000_t202" coordsize="21600,21600" o:spt="202" path="m,l,21600r21600,l21600,xe" w14:anchorId="0B97D49D">
                <v:stroke joinstyle="miter"/>
                <v:path gradientshapeok="t" o:connecttype="rect"/>
              </v:shapetype>
              <v:shape id="Text Box 7" style="position:absolute;margin-left:-3pt;margin-top:-4.6pt;width:185.2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12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">
                <v:textbox>
                  <w:txbxContent>
                    <w:p w:rsidRPr="00A57506" w:rsidR="007E0215" w:rsidP="007E0215" w:rsidRDefault="007E0215" w14:paraId="44817F67" w14:textId="1A29F6B2">
                      <w:pPr>
                        <w:rPr>
                          <w:b/>
                          <w:bCs/>
                          <w:sz w:val="12"/>
                          <w:szCs w:val="14"/>
                        </w:rPr>
                      </w:pPr>
                      <w:r w:rsidRPr="00A57506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36"/>
                          <w:szCs w:val="36"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7506" w:rsidR="00E10BB2"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31AA7" wp14:editId="67F264B1">
                <wp:simplePos x="0" y="0"/>
                <wp:positionH relativeFrom="page">
                  <wp:posOffset>-76200</wp:posOffset>
                </wp:positionH>
                <wp:positionV relativeFrom="paragraph">
                  <wp:posOffset>-184150</wp:posOffset>
                </wp:positionV>
                <wp:extent cx="8165804" cy="1244009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5804" cy="124400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Pr="00A57506" w:rsidR="007E0215" w:rsidP="007E0215" w:rsidRDefault="007E0215" w14:paraId="099B4ADB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7E0215" w:rsidP="007E0215" w:rsidRDefault="007E0215" w14:paraId="25936C48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7E0215" w:rsidP="007E0215" w:rsidRDefault="007E0215" w14:paraId="23ADCCE4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7E0215" w:rsidP="007E0215" w:rsidRDefault="007E0215" w14:paraId="5D9A0C49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7E0215" w:rsidP="007E0215" w:rsidRDefault="007E0215" w14:paraId="79D634F7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7E0215" w:rsidP="007E0215" w:rsidRDefault="007E0215" w14:paraId="29BAEFE0" w14:textId="7F77CE5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7506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D7E7323">
              <v:shape id="Text Box 5" style="position:absolute;margin-left:-6pt;margin-top:-14.5pt;width:643pt;height:9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#ed6898 [3204]" strokecolor="#ed6898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" w14:anchorId="55E31AA7">
                <v:textbox>
                  <w:txbxContent>
                    <w:p w:rsidRPr="00A57506" w:rsidR="007E0215" w:rsidP="007E0215" w:rsidRDefault="007E0215" w14:paraId="672A6659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7E0215" w:rsidP="007E0215" w:rsidRDefault="007E0215" w14:paraId="0A37501D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7E0215" w:rsidP="007E0215" w:rsidRDefault="007E0215" w14:paraId="5DAB6C7B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7E0215" w:rsidP="007E0215" w:rsidRDefault="007E0215" w14:paraId="02EB378F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7E0215" w:rsidP="007E0215" w:rsidRDefault="007E0215" w14:paraId="6A05A809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7E0215" w:rsidP="007E0215" w:rsidRDefault="007E0215" w14:paraId="0DFAE634" w14:textId="7F77CE5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7506">
                        <w:rPr>
                          <w:color w:val="FFFFFF" w:themeColor="background1"/>
                        </w:rPr>
                        <w:t xml:space="preserve">  </w:t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A57506" w:rsidR="00771F83" w:rsidRDefault="00771F83" w14:paraId="02D50BAB" w14:textId="13178BC7"/>
    <w:p w:rsidRPr="00A57506" w:rsidR="00771F83" w:rsidRDefault="001B16E8" w14:paraId="60CEFD5B" w14:textId="095A1242">
      <w:r w:rsidRPr="00A57506">
        <w:rPr>
          <w:rFonts w:ascii="Calibri" w:hAnsi="Calibri" w:cs="Calibri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CF4DE6" wp14:editId="19992086">
                <wp:simplePos x="0" y="0"/>
                <wp:positionH relativeFrom="page">
                  <wp:align>left</wp:align>
                </wp:positionH>
                <wp:positionV relativeFrom="paragraph">
                  <wp:posOffset>123190</wp:posOffset>
                </wp:positionV>
                <wp:extent cx="5949950" cy="348615"/>
                <wp:effectExtent l="0" t="0" r="1270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4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Pr="00A57506" w:rsidR="00535E54" w:rsidP="007E0215" w:rsidRDefault="00F93622" w14:paraId="078ABF16" w14:textId="2463DA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28"/>
                                <w:szCs w:val="28"/>
                              </w:rPr>
                            </w:pPr>
                            <w:r w:rsidRPr="00A57506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28"/>
                                <w:szCs w:val="28"/>
                              </w:rPr>
                              <w:t>Communications</w:t>
                            </w:r>
                            <w:r w:rsidR="00FD764C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28"/>
                                <w:szCs w:val="28"/>
                              </w:rPr>
                              <w:t xml:space="preserve"> and Marketing</w:t>
                            </w:r>
                            <w:r w:rsidRPr="00A57506">
                              <w:rPr>
                                <w:rFonts w:ascii="Calibri" w:hAnsi="Calibri" w:cs="Calibri"/>
                                <w:b/>
                                <w:bCs/>
                                <w:color w:val="ED6898" w:themeColor="accent1"/>
                                <w:sz w:val="28"/>
                                <w:szCs w:val="28"/>
                              </w:rPr>
                              <w:t xml:space="preserve"> Manager (Partnerships and Communities)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299262">
              <v:shape id="Text Box 8" style="position:absolute;margin-left:0;margin-top:9.7pt;width:468.5pt;height:27.4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28" fillcolor="white [3212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" w14:anchorId="40CF4DE6">
                <v:textbox>
                  <w:txbxContent>
                    <w:p w:rsidRPr="00A57506" w:rsidR="00535E54" w:rsidP="007E0215" w:rsidRDefault="00F93622" w14:paraId="5D1DDB93" w14:textId="2463DAF7">
                      <w:pPr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28"/>
                          <w:szCs w:val="28"/>
                        </w:rPr>
                      </w:pPr>
                      <w:r w:rsidRPr="00A57506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28"/>
                          <w:szCs w:val="28"/>
                        </w:rPr>
                        <w:t>Communications</w:t>
                      </w:r>
                      <w:r w:rsidR="00FD764C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28"/>
                          <w:szCs w:val="28"/>
                        </w:rPr>
                        <w:t xml:space="preserve"> and Marketing</w:t>
                      </w:r>
                      <w:r w:rsidRPr="00A57506">
                        <w:rPr>
                          <w:rFonts w:ascii="Calibri" w:hAnsi="Calibri" w:cs="Calibri"/>
                          <w:b/>
                          <w:bCs/>
                          <w:color w:val="ED6898" w:themeColor="accent1"/>
                          <w:sz w:val="28"/>
                          <w:szCs w:val="28"/>
                        </w:rPr>
                        <w:t xml:space="preserve"> Manager (Partnerships and Communities)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A57506" w:rsidR="003523F7" w:rsidRDefault="003523F7" w14:paraId="69EF5AB2" w14:textId="7217F96E"/>
    <w:p w:rsidRPr="00A57506" w:rsidR="00771F83" w:rsidP="00A57506" w:rsidRDefault="00771F83" w14:paraId="786B4F57" w14:textId="30771877">
      <w:pPr>
        <w:spacing w:before="240"/>
        <w:ind w:left="426" w:right="119" w:hanging="284"/>
        <w:jc w:val="both"/>
        <w:rPr>
          <w:rFonts w:cstheme="minorBidi"/>
          <w:b/>
          <w:bCs/>
          <w:color w:val="ED6898" w:themeColor="accent1"/>
          <w:sz w:val="24"/>
          <w:lang w:eastAsia="en-GB"/>
        </w:rPr>
      </w:pPr>
      <w:r w:rsidRPr="00A57506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Role Purpose</w:t>
      </w:r>
      <w:r w:rsidRPr="00A57506">
        <w:rPr>
          <w:rFonts w:cstheme="minorBidi"/>
          <w:b/>
          <w:bCs/>
          <w:color w:val="ED6898" w:themeColor="accent1"/>
          <w:sz w:val="24"/>
          <w:lang w:eastAsia="en-GB"/>
        </w:rPr>
        <w:t xml:space="preserve"> </w:t>
      </w:r>
    </w:p>
    <w:p w:rsidR="003113C5" w:rsidP="0CFE8F5A" w:rsidRDefault="51247A4C" w14:paraId="7D369785" w14:textId="1462CCB0">
      <w:pPr>
        <w:ind w:left="142" w:right="119"/>
        <w:jc w:val="both"/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</w:pPr>
      <w:r w:rsidRPr="0CFE8F5A" w:rsidR="51247A4C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T</w:t>
      </w:r>
      <w:r w:rsidRPr="0CFE8F5A" w:rsidR="1D5EE637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h</w:t>
      </w:r>
      <w:r w:rsidRPr="0CFE8F5A" w:rsidR="31D540BD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is role </w:t>
      </w:r>
      <w:r w:rsidRPr="0CFE8F5A" w:rsidR="03D489FA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oversees 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the </w:t>
      </w:r>
      <w:r w:rsidRPr="0CFE8F5A" w:rsidR="1D5EE637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communications and marketing 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requirements </w:t>
      </w:r>
      <w:r w:rsidRPr="0CFE8F5A" w:rsidR="70CA4718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for Community Integrated Care’s specialist Partnerships and Communities function.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</w:t>
      </w:r>
      <w:r w:rsidRPr="0CFE8F5A" w:rsidR="03D489FA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It leads the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creation, 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implementation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and growth of 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the team’s 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projects, 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partnerships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and campaign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s through delivering effective marketing and communications support at all stages of our project </w:t>
      </w:r>
      <w:r w:rsidRPr="0CFE8F5A" w:rsidR="39033576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life cycle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. </w:t>
      </w:r>
    </w:p>
    <w:p w:rsidR="003113C5" w:rsidP="0CFE8F5A" w:rsidRDefault="51247A4C" w14:paraId="45C7DDCB" w14:textId="3E9EF74B">
      <w:pPr>
        <w:ind w:left="142" w:right="119"/>
        <w:jc w:val="both"/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</w:pPr>
      <w:r w:rsidRPr="0CFE8F5A" w:rsidR="662734E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This work is delivered with strong alignment to Community Integrated Care’s overarching Communications and Marketing strategy, through working in close collaboration with our in-house Communications and</w:t>
      </w:r>
      <w:r w:rsidRPr="0CFE8F5A" w:rsidR="0EF64F56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Marketing team.</w:t>
      </w:r>
    </w:p>
    <w:p w:rsidR="003113C5" w:rsidP="0CFE8F5A" w:rsidRDefault="51247A4C" w14:paraId="49B54E4E" w14:textId="6F38F889">
      <w:pPr>
        <w:ind w:left="142" w:right="119"/>
        <w:jc w:val="both"/>
        <w:rPr>
          <w:rFonts w:cs="Arial" w:cstheme="minorBidi"/>
          <w:b w:val="1"/>
          <w:bCs w:val="1"/>
          <w:color w:val="ED6898" w:themeColor="accent1"/>
          <w:sz w:val="24"/>
          <w:szCs w:val="24"/>
          <w:lang w:eastAsia="en-GB"/>
        </w:rPr>
      </w:pP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This e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nsure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s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that work is </w:t>
      </w:r>
      <w:r w:rsidRPr="0CFE8F5A" w:rsidR="236DA57E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audience-focused 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and impactful</w:t>
      </w:r>
      <w:r w:rsidRPr="0CFE8F5A" w:rsidR="236DA57E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, </w:t>
      </w:r>
      <w:r w:rsidRPr="0CFE8F5A" w:rsidR="50F9BE92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reaches the target audiences, </w:t>
      </w:r>
      <w:r w:rsidRPr="0CFE8F5A" w:rsidR="236DA57E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and 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that </w:t>
      </w:r>
      <w:r w:rsidRPr="0CFE8F5A" w:rsidR="50F9BE92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the</w:t>
      </w:r>
      <w:r w:rsidRPr="0CFE8F5A" w:rsidR="7CAAD934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programmes generate impact and </w:t>
      </w:r>
      <w:r w:rsidRPr="0CFE8F5A" w:rsidR="236DA57E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>reputational and commercial benefits</w:t>
      </w:r>
      <w:r w:rsidRPr="0CFE8F5A" w:rsidR="6CEA2241"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  <w:t xml:space="preserve"> for Community Integrated Care. </w:t>
      </w:r>
    </w:p>
    <w:p w:rsidR="0CFE8F5A" w:rsidP="0CFE8F5A" w:rsidRDefault="0CFE8F5A" w14:paraId="42232801" w14:textId="447BC1D8">
      <w:pPr>
        <w:ind w:left="142" w:right="119"/>
        <w:jc w:val="both"/>
        <w:rPr>
          <w:rFonts w:cs="Arial" w:cstheme="minorBidi"/>
          <w:b w:val="1"/>
          <w:bCs w:val="1"/>
          <w:color w:val="ED6898" w:themeColor="accent1" w:themeTint="FF" w:themeShade="FF"/>
          <w:sz w:val="24"/>
          <w:szCs w:val="24"/>
          <w:lang w:eastAsia="en-GB"/>
        </w:rPr>
      </w:pPr>
    </w:p>
    <w:p w:rsidRPr="00A57506" w:rsidR="00986E0E" w:rsidP="003113C5" w:rsidRDefault="00986E0E" w14:paraId="6BE8F69B" w14:textId="11C579D4">
      <w:pPr>
        <w:ind w:left="426" w:right="119" w:hanging="284"/>
        <w:jc w:val="both"/>
        <w:rPr>
          <w:color w:val="5F5F5F" w:themeColor="text1" w:themeShade="BF"/>
          <w:sz w:val="20"/>
          <w:szCs w:val="22"/>
        </w:rPr>
      </w:pPr>
      <w:r w:rsidRPr="00A57506">
        <w:rPr>
          <w:b/>
          <w:bCs/>
          <w:color w:val="7F7F7F" w:themeColor="text1"/>
          <w:sz w:val="32"/>
          <w:szCs w:val="36"/>
        </w:rPr>
        <w:t xml:space="preserve">Key Accountabilities </w:t>
      </w:r>
      <w:r w:rsidRPr="00A57506">
        <w:rPr>
          <w:color w:val="5F5F5F" w:themeColor="text1" w:themeShade="BF"/>
          <w:sz w:val="20"/>
          <w:szCs w:val="22"/>
        </w:rPr>
        <w:t xml:space="preserve">  </w:t>
      </w:r>
    </w:p>
    <w:p w:rsidRPr="00A57506" w:rsidR="00771F83" w:rsidP="003113C5" w:rsidRDefault="009D3F32" w14:paraId="18992C37" w14:textId="74834D25">
      <w:pPr>
        <w:ind w:left="426" w:right="119" w:hanging="284"/>
        <w:jc w:val="both"/>
        <w:rPr>
          <w:b/>
          <w:bCs/>
          <w:color w:val="ED6898" w:themeColor="accent1"/>
          <w:sz w:val="28"/>
          <w:szCs w:val="32"/>
        </w:rPr>
      </w:pPr>
      <w:r w:rsidRPr="00A57506">
        <w:rPr>
          <w:b/>
          <w:bCs/>
          <w:color w:val="ED6898" w:themeColor="accent1"/>
          <w:sz w:val="28"/>
          <w:szCs w:val="32"/>
        </w:rPr>
        <w:t>External Relations</w:t>
      </w:r>
    </w:p>
    <w:p w:rsidRPr="00F30593" w:rsidR="00312532" w:rsidP="0CFE8F5A" w:rsidRDefault="46BEA68C" w14:paraId="004E9BB7" w14:textId="56FB643C">
      <w:pPr>
        <w:pStyle w:val="ListParagraph"/>
        <w:numPr>
          <w:ilvl w:val="0"/>
          <w:numId w:val="23"/>
        </w:numPr>
        <w:ind w:left="426" w:hanging="284"/>
        <w:jc w:val="both"/>
        <w:rPr>
          <w:rFonts w:eastAsia="ＭＳ Ｐゴシック" w:eastAsiaTheme="minorEastAsia"/>
          <w:color w:val="5F5F5F" w:themeColor="text1" w:themeShade="BF"/>
          <w:sz w:val="24"/>
          <w:szCs w:val="24"/>
        </w:rPr>
      </w:pPr>
      <w:r w:rsidRPr="0CFE8F5A" w:rsidR="46BEA68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To</w:t>
      </w:r>
      <w:r w:rsidRPr="0CFE8F5A" w:rsidR="7CAAD934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own 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strategic 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development</w:t>
      </w:r>
      <w:r w:rsidRPr="0CFE8F5A" w:rsidR="3D4728B5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for marketing and communication</w:t>
      </w:r>
      <w:r w:rsidRPr="0CFE8F5A" w:rsidR="03D489FA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s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</w:t>
      </w:r>
      <w:r w:rsidRPr="0CFE8F5A" w:rsidR="03D489FA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within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</w:t>
      </w:r>
      <w:r w:rsidRPr="0CFE8F5A" w:rsidR="3D4728B5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the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function</w:t>
      </w:r>
      <w:r w:rsidRPr="0CFE8F5A" w:rsidR="129EC6FE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, </w:t>
      </w:r>
      <w:r w:rsidRPr="0CFE8F5A" w:rsidR="0C05EF2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ensu</w:t>
      </w:r>
      <w:r w:rsidRPr="0CFE8F5A" w:rsidR="0CAFA64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ring </w:t>
      </w:r>
      <w:r w:rsidRPr="0CFE8F5A" w:rsidR="0C05EF2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that e</w:t>
      </w:r>
      <w:r w:rsidRPr="0CFE8F5A" w:rsidR="7CAAD934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ach project </w:t>
      </w:r>
      <w:r w:rsidRPr="0CFE8F5A" w:rsidR="3D4728B5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has</w:t>
      </w:r>
      <w:r w:rsidRPr="0CFE8F5A" w:rsidR="7CAAD934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an effective Communications and Marketing </w:t>
      </w:r>
      <w:r w:rsidRPr="0CFE8F5A" w:rsidR="7BD8982C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strategy </w:t>
      </w:r>
      <w:r w:rsidRPr="0CFE8F5A" w:rsidR="1883285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that </w:t>
      </w:r>
      <w:r w:rsidRPr="0CFE8F5A" w:rsidR="6CEA2241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meets</w:t>
      </w:r>
      <w:r w:rsidRPr="0CFE8F5A" w:rsidR="1883285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organisational </w:t>
      </w:r>
      <w:r w:rsidRPr="0CFE8F5A" w:rsidR="1883285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and project </w:t>
      </w:r>
      <w:r w:rsidRPr="0CFE8F5A" w:rsidR="1883285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objective</w:t>
      </w:r>
      <w:r w:rsidRPr="0CFE8F5A" w:rsidR="49D1D38D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s</w:t>
      </w:r>
      <w:r w:rsidRPr="0CFE8F5A" w:rsidR="1883285B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. </w:t>
      </w:r>
      <w:r w:rsidRPr="0CFE8F5A" w:rsidR="52861B44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This involves close collaboration with Community Integrated Care’s in-house marketing and communications team, ensuring the projects for the Partnerships and </w:t>
      </w:r>
      <w:r w:rsidRPr="0CFE8F5A" w:rsidR="280FFAAF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>Communities</w:t>
      </w:r>
      <w:r w:rsidRPr="0CFE8F5A" w:rsidR="52861B44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 team </w:t>
      </w:r>
      <w:r w:rsidRPr="0CFE8F5A" w:rsidR="6B60C2FD">
        <w:rPr>
          <w:rFonts w:eastAsia="ＭＳ Ｐゴシック" w:eastAsiaTheme="minorEastAsia"/>
          <w:color w:val="5F5F5F" w:themeColor="text1" w:themeTint="FF" w:themeShade="BF"/>
          <w:sz w:val="24"/>
          <w:szCs w:val="24"/>
        </w:rPr>
        <w:t xml:space="preserve">effectively integrate with and complement the charity’s overarching marketing strategy and delivery plans. </w:t>
      </w:r>
    </w:p>
    <w:p w:rsidRPr="008C7015" w:rsidR="00B45899" w:rsidP="0CFE8F5A" w:rsidRDefault="00FA06CA" w14:paraId="43CD74CD" w14:textId="770CEC6D">
      <w:pPr>
        <w:pStyle w:val="ListParagraph"/>
        <w:numPr>
          <w:ilvl w:val="0"/>
          <w:numId w:val="23"/>
        </w:numPr>
        <w:ind w:left="426" w:hanging="284"/>
        <w:jc w:val="both"/>
        <w:rPr>
          <w:rFonts w:eastAsia="Calibri" w:eastAsiaTheme="minorAscii"/>
          <w:i w:val="1"/>
          <w:iCs w:val="1"/>
          <w:color w:val="5F5F5F" w:themeColor="text1" w:themeShade="BF"/>
          <w:sz w:val="24"/>
          <w:szCs w:val="24"/>
        </w:rPr>
      </w:pPr>
      <w:r w:rsidRPr="0CFE8F5A" w:rsidR="00FA06CA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To deliver </w:t>
      </w:r>
      <w:r w:rsidRPr="0CFE8F5A" w:rsidR="00C31E41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or </w:t>
      </w:r>
      <w:r w:rsidRPr="0CFE8F5A" w:rsidR="6F5235E3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direct </w:t>
      </w:r>
      <w:r w:rsidRPr="0CFE8F5A" w:rsidR="00C31E41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the creation of any </w:t>
      </w:r>
      <w:r w:rsidRPr="0CFE8F5A" w:rsidR="006F32BC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marketing and communications </w:t>
      </w:r>
      <w:r w:rsidRPr="0CFE8F5A" w:rsidR="00C31E41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resources or assets </w:t>
      </w:r>
      <w:r w:rsidRPr="0CFE8F5A" w:rsidR="00FD764C">
        <w:rPr>
          <w:rFonts w:eastAsia="Calibri" w:eastAsiaTheme="minorAscii"/>
          <w:color w:val="5F5F5F" w:themeColor="text1" w:themeTint="FF" w:themeShade="BF"/>
          <w:sz w:val="24"/>
          <w:szCs w:val="24"/>
        </w:rPr>
        <w:t>required</w:t>
      </w:r>
      <w:r w:rsidRPr="0CFE8F5A" w:rsidR="00C31E41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 to effectively deliver our projects, </w:t>
      </w:r>
      <w:r w:rsidRPr="0CFE8F5A" w:rsidR="00FD764C">
        <w:rPr>
          <w:rFonts w:eastAsia="Calibri" w:eastAsiaTheme="minorAscii"/>
          <w:color w:val="5F5F5F" w:themeColor="text1" w:themeTint="FF" w:themeShade="BF"/>
          <w:sz w:val="24"/>
          <w:szCs w:val="24"/>
        </w:rPr>
        <w:t>partnerships</w:t>
      </w:r>
      <w:r w:rsidRPr="0CFE8F5A" w:rsidR="00C31E41">
        <w:rPr>
          <w:rFonts w:eastAsia="Calibri" w:eastAsiaTheme="minorAscii"/>
          <w:color w:val="5F5F5F" w:themeColor="text1" w:themeTint="FF" w:themeShade="BF"/>
          <w:sz w:val="24"/>
          <w:szCs w:val="24"/>
        </w:rPr>
        <w:t xml:space="preserve"> or campaigns</w:t>
      </w:r>
      <w:r w:rsidRPr="0CFE8F5A" w:rsidR="00F218C9">
        <w:rPr>
          <w:rFonts w:eastAsia="Calibri" w:eastAsiaTheme="minorAscii"/>
          <w:color w:val="5F5F5F" w:themeColor="text1" w:themeTint="FF" w:themeShade="BF"/>
          <w:sz w:val="24"/>
          <w:szCs w:val="24"/>
        </w:rPr>
        <w:t>.</w:t>
      </w:r>
    </w:p>
    <w:p w:rsidR="00D54726" w:rsidRDefault="00FF62AE" w14:paraId="0C7393C0" w14:textId="13AB20AA">
      <w:pPr>
        <w:pStyle w:val="ListParagraph"/>
        <w:numPr>
          <w:ilvl w:val="0"/>
          <w:numId w:val="23"/>
        </w:numPr>
        <w:spacing w:after="240"/>
        <w:ind w:left="426" w:hanging="284"/>
        <w:jc w:val="both"/>
        <w:rPr>
          <w:rFonts w:eastAsiaTheme="minorHAnsi"/>
          <w:color w:val="5F5F5F" w:themeColor="text1" w:themeShade="BF"/>
          <w:sz w:val="24"/>
          <w:szCs w:val="28"/>
        </w:rPr>
      </w:pPr>
      <w:r>
        <w:rPr>
          <w:rFonts w:eastAsiaTheme="minorHAnsi"/>
          <w:color w:val="5F5F5F" w:themeColor="text1" w:themeShade="BF"/>
          <w:sz w:val="24"/>
          <w:szCs w:val="28"/>
        </w:rPr>
        <w:t xml:space="preserve">To identify opportunities for media coverage and to develop </w:t>
      </w:r>
      <w:r w:rsidRPr="00B41390" w:rsidR="00D54726">
        <w:rPr>
          <w:rFonts w:eastAsiaTheme="minorHAnsi"/>
          <w:color w:val="5F5F5F" w:themeColor="text1" w:themeShade="BF"/>
          <w:sz w:val="24"/>
          <w:szCs w:val="28"/>
        </w:rPr>
        <w:t>quality content for journalists/media</w:t>
      </w:r>
      <w:r w:rsidR="00FD764C">
        <w:rPr>
          <w:rFonts w:eastAsiaTheme="minorHAnsi"/>
          <w:color w:val="5F5F5F" w:themeColor="text1" w:themeShade="BF"/>
          <w:sz w:val="24"/>
          <w:szCs w:val="28"/>
        </w:rPr>
        <w:t xml:space="preserve"> and</w:t>
      </w:r>
      <w:r w:rsidRPr="00B41390" w:rsidR="00D54726">
        <w:rPr>
          <w:rFonts w:eastAsiaTheme="minorHAnsi"/>
          <w:color w:val="5F5F5F" w:themeColor="text1" w:themeShade="BF"/>
          <w:sz w:val="24"/>
          <w:szCs w:val="28"/>
        </w:rPr>
        <w:t xml:space="preserve"> partners, </w:t>
      </w:r>
      <w:r w:rsidR="006F32BC">
        <w:rPr>
          <w:rFonts w:eastAsiaTheme="minorHAnsi"/>
          <w:color w:val="5F5F5F" w:themeColor="text1" w:themeShade="BF"/>
          <w:sz w:val="24"/>
          <w:szCs w:val="28"/>
        </w:rPr>
        <w:t xml:space="preserve">to drive </w:t>
      </w:r>
      <w:r w:rsidR="00B32C96">
        <w:rPr>
          <w:rFonts w:eastAsiaTheme="minorHAnsi"/>
          <w:color w:val="5F5F5F" w:themeColor="text1" w:themeShade="BF"/>
          <w:sz w:val="24"/>
          <w:szCs w:val="28"/>
        </w:rPr>
        <w:t xml:space="preserve">key project outcomes and </w:t>
      </w:r>
      <w:r w:rsidR="008130CF">
        <w:rPr>
          <w:rFonts w:eastAsiaTheme="minorHAnsi"/>
          <w:color w:val="5F5F5F" w:themeColor="text1" w:themeShade="BF"/>
          <w:sz w:val="24"/>
          <w:szCs w:val="28"/>
        </w:rPr>
        <w:t xml:space="preserve">income generation. </w:t>
      </w:r>
      <w:r w:rsidR="00B32C96">
        <w:rPr>
          <w:rFonts w:eastAsiaTheme="minorHAnsi"/>
          <w:color w:val="5F5F5F" w:themeColor="text1" w:themeShade="BF"/>
          <w:sz w:val="24"/>
          <w:szCs w:val="28"/>
        </w:rPr>
        <w:t xml:space="preserve"> </w:t>
      </w:r>
    </w:p>
    <w:p w:rsidR="008E23A4" w:rsidP="5FB0F032" w:rsidRDefault="7F4E3BE1" w14:paraId="2B93AC68" w14:textId="79E98ECC">
      <w:pPr>
        <w:pStyle w:val="ListParagraph"/>
        <w:numPr>
          <w:ilvl w:val="0"/>
          <w:numId w:val="23"/>
        </w:numPr>
        <w:ind w:left="426" w:hanging="284"/>
        <w:jc w:val="both"/>
        <w:rPr>
          <w:rFonts w:eastAsiaTheme="minorEastAsia"/>
          <w:color w:val="5F5F5F" w:themeColor="text1" w:themeShade="BF"/>
          <w:sz w:val="24"/>
        </w:rPr>
      </w:pPr>
      <w:r w:rsidRPr="5FB0F032">
        <w:rPr>
          <w:rFonts w:eastAsiaTheme="minorEastAsia"/>
          <w:color w:val="5F5F5F" w:themeColor="text1" w:themeShade="BF"/>
          <w:sz w:val="24"/>
        </w:rPr>
        <w:t xml:space="preserve">To build relationships with </w:t>
      </w:r>
      <w:r w:rsidRPr="5FB0F032" w:rsidR="7BD8982C">
        <w:rPr>
          <w:rFonts w:eastAsiaTheme="minorEastAsia"/>
          <w:color w:val="5F5F5F" w:themeColor="text1" w:themeShade="BF"/>
          <w:sz w:val="24"/>
        </w:rPr>
        <w:t>key stakeholders, influencers and partners throug</w:t>
      </w:r>
      <w:r w:rsidRPr="5FB0F032">
        <w:rPr>
          <w:rFonts w:eastAsiaTheme="minorEastAsia"/>
          <w:color w:val="5F5F5F" w:themeColor="text1" w:themeShade="BF"/>
          <w:sz w:val="24"/>
        </w:rPr>
        <w:t xml:space="preserve">h the development of effective engagement </w:t>
      </w:r>
      <w:r w:rsidRPr="5FB0F032" w:rsidR="2963D0A6">
        <w:rPr>
          <w:rFonts w:eastAsiaTheme="minorEastAsia"/>
          <w:color w:val="5F5F5F" w:themeColor="text1" w:themeShade="BF"/>
          <w:sz w:val="24"/>
        </w:rPr>
        <w:t xml:space="preserve">and collaboration </w:t>
      </w:r>
      <w:r w:rsidRPr="5FB0F032">
        <w:rPr>
          <w:rFonts w:eastAsiaTheme="minorEastAsia"/>
          <w:color w:val="5F5F5F" w:themeColor="text1" w:themeShade="BF"/>
          <w:sz w:val="24"/>
        </w:rPr>
        <w:t>approach</w:t>
      </w:r>
      <w:r w:rsidRPr="5FB0F032" w:rsidR="7A0DC45E">
        <w:rPr>
          <w:rFonts w:eastAsiaTheme="minorEastAsia"/>
          <w:color w:val="5F5F5F" w:themeColor="text1" w:themeShade="BF"/>
          <w:sz w:val="24"/>
        </w:rPr>
        <w:t>es</w:t>
      </w:r>
      <w:r w:rsidRPr="5FB0F032" w:rsidR="28D6BDED">
        <w:rPr>
          <w:rFonts w:eastAsiaTheme="minorEastAsia"/>
          <w:color w:val="5F5F5F" w:themeColor="text1" w:themeShade="BF"/>
          <w:sz w:val="24"/>
        </w:rPr>
        <w:t xml:space="preserve">, ensuring that we can maximise the value of their contribution. </w:t>
      </w:r>
      <w:r w:rsidRPr="5FB0F032" w:rsidR="0BCA39D0">
        <w:rPr>
          <w:rFonts w:eastAsiaTheme="minorEastAsia"/>
          <w:color w:val="5F5F5F" w:themeColor="text1" w:themeShade="BF"/>
          <w:sz w:val="24"/>
        </w:rPr>
        <w:t xml:space="preserve"> </w:t>
      </w:r>
    </w:p>
    <w:p w:rsidR="004663D6" w:rsidP="00DA1F2E" w:rsidRDefault="00C82EA3" w14:paraId="72E005F4" w14:textId="1CB4D15A">
      <w:pPr>
        <w:pStyle w:val="ListParagraph"/>
        <w:numPr>
          <w:ilvl w:val="0"/>
          <w:numId w:val="23"/>
        </w:numPr>
        <w:ind w:left="426" w:hanging="284"/>
        <w:jc w:val="both"/>
        <w:rPr>
          <w:rFonts w:eastAsiaTheme="minorEastAsia"/>
          <w:color w:val="5F5F5F" w:themeColor="text1" w:themeShade="BF"/>
          <w:sz w:val="24"/>
        </w:rPr>
      </w:pPr>
      <w:r w:rsidRPr="004663D6">
        <w:rPr>
          <w:rFonts w:eastAsiaTheme="minorEastAsia"/>
          <w:color w:val="5F5F5F" w:themeColor="text1" w:themeShade="BF"/>
          <w:sz w:val="24"/>
        </w:rPr>
        <w:t>To assess and refine all external communications and marketing materials, ensuring they align with the charity's insights, values, and mission, and effectively promote the organisation as impactful, innovative, and purpose-drive</w:t>
      </w:r>
      <w:r w:rsidRPr="004663D6" w:rsidR="004663D6">
        <w:rPr>
          <w:rFonts w:eastAsiaTheme="minorEastAsia"/>
          <w:color w:val="5F5F5F" w:themeColor="text1" w:themeShade="BF"/>
          <w:sz w:val="24"/>
        </w:rPr>
        <w:t>.</w:t>
      </w:r>
    </w:p>
    <w:p w:rsidR="003311CA" w:rsidP="00720542" w:rsidRDefault="008E23A4" w14:paraId="422A510C" w14:textId="0BDC1222">
      <w:pPr>
        <w:pStyle w:val="ListParagraph"/>
        <w:numPr>
          <w:ilvl w:val="0"/>
          <w:numId w:val="23"/>
        </w:numPr>
        <w:ind w:left="426" w:hanging="284"/>
        <w:jc w:val="both"/>
        <w:rPr>
          <w:rFonts w:eastAsiaTheme="minorEastAsia"/>
          <w:color w:val="5F5F5F" w:themeColor="text1" w:themeShade="BF"/>
          <w:sz w:val="24"/>
        </w:rPr>
      </w:pPr>
      <w:r w:rsidRPr="004663D6">
        <w:rPr>
          <w:rFonts w:eastAsiaTheme="minorEastAsia"/>
          <w:color w:val="5F5F5F" w:themeColor="text1" w:themeShade="BF"/>
          <w:sz w:val="24"/>
        </w:rPr>
        <w:t>To produce or direct the creation and targeted sharing of evaluation and impact reports to ensure that the charity evidences its successes to retain and attract funders, partners and supporters.</w:t>
      </w:r>
    </w:p>
    <w:p w:rsidRPr="004663D6" w:rsidR="004663D6" w:rsidP="004663D6" w:rsidRDefault="004663D6" w14:paraId="4C10153B" w14:textId="77777777">
      <w:pPr>
        <w:pStyle w:val="ListParagraph"/>
        <w:ind w:left="426"/>
        <w:jc w:val="both"/>
        <w:rPr>
          <w:rFonts w:eastAsiaTheme="minorEastAsia"/>
          <w:color w:val="5F5F5F" w:themeColor="text1" w:themeShade="BF"/>
          <w:sz w:val="24"/>
        </w:rPr>
      </w:pPr>
    </w:p>
    <w:p w:rsidR="00D7707F" w:rsidP="00D7707F" w:rsidRDefault="00D7707F" w14:paraId="6DED21DD" w14:textId="77777777">
      <w:pPr>
        <w:ind w:left="426" w:right="119" w:hanging="284"/>
        <w:jc w:val="both"/>
        <w:rPr>
          <w:b/>
          <w:bCs/>
          <w:color w:val="ED6898" w:themeColor="accent1"/>
          <w:sz w:val="28"/>
          <w:szCs w:val="32"/>
        </w:rPr>
      </w:pPr>
      <w:r w:rsidRPr="00A57506">
        <w:rPr>
          <w:b/>
          <w:bCs/>
          <w:color w:val="ED6898" w:themeColor="accent1"/>
          <w:sz w:val="28"/>
          <w:szCs w:val="32"/>
        </w:rPr>
        <w:t>Business Developme</w:t>
      </w:r>
      <w:r>
        <w:rPr>
          <w:b/>
          <w:bCs/>
          <w:color w:val="ED6898" w:themeColor="accent1"/>
          <w:sz w:val="28"/>
          <w:szCs w:val="32"/>
        </w:rPr>
        <w:t>nt</w:t>
      </w:r>
    </w:p>
    <w:p w:rsidRPr="00FE38E3" w:rsidR="003237D5" w:rsidP="00987B6A" w:rsidRDefault="00D91671" w14:paraId="0AD8BE0C" w14:textId="03953E83">
      <w:pPr>
        <w:pStyle w:val="ListParagraph"/>
        <w:numPr>
          <w:ilvl w:val="0"/>
          <w:numId w:val="23"/>
        </w:numPr>
        <w:spacing w:after="240"/>
        <w:ind w:left="426" w:right="119" w:hanging="284"/>
        <w:jc w:val="both"/>
        <w:rPr>
          <w:b/>
          <w:bCs/>
          <w:color w:val="ED6898" w:themeColor="accent1"/>
          <w:sz w:val="28"/>
          <w:szCs w:val="28"/>
        </w:rPr>
      </w:pPr>
      <w:r w:rsidRPr="003237D5">
        <w:rPr>
          <w:rFonts w:eastAsiaTheme="minorEastAsia"/>
          <w:color w:val="5F5F5F" w:themeColor="text1" w:themeShade="BF"/>
          <w:sz w:val="24"/>
        </w:rPr>
        <w:t>To develop effective content, resources, and networking solutions which ensures that the marketing and communications strategy drives business development growth for the department.</w:t>
      </w:r>
    </w:p>
    <w:p w:rsidRPr="003237D5" w:rsidR="00D7707F" w:rsidP="003237D5" w:rsidRDefault="2466773F" w14:paraId="52C95D31" w14:textId="2647EC61">
      <w:pPr>
        <w:pStyle w:val="ListParagraph"/>
        <w:numPr>
          <w:ilvl w:val="0"/>
          <w:numId w:val="23"/>
        </w:numPr>
        <w:spacing w:after="240"/>
        <w:ind w:left="426" w:right="119" w:hanging="284"/>
        <w:jc w:val="both"/>
        <w:rPr>
          <w:b/>
          <w:bCs/>
          <w:color w:val="ED6898" w:themeColor="accent1"/>
          <w:sz w:val="28"/>
          <w:szCs w:val="28"/>
        </w:rPr>
      </w:pPr>
      <w:r w:rsidRPr="003237D5">
        <w:rPr>
          <w:rFonts w:eastAsiaTheme="minorEastAsia"/>
          <w:color w:val="5F5F5F" w:themeColor="text1" w:themeShade="BF"/>
          <w:sz w:val="24"/>
        </w:rPr>
        <w:t>T</w:t>
      </w:r>
      <w:r w:rsidR="003237D5">
        <w:rPr>
          <w:rFonts w:eastAsiaTheme="minorEastAsia"/>
          <w:color w:val="5F5F5F" w:themeColor="text1" w:themeShade="BF"/>
          <w:sz w:val="24"/>
        </w:rPr>
        <w:t>o</w:t>
      </w:r>
      <w:r w:rsidRPr="003237D5">
        <w:rPr>
          <w:rFonts w:eastAsiaTheme="minorEastAsia"/>
          <w:color w:val="5F5F5F" w:themeColor="text1" w:themeShade="BF"/>
          <w:sz w:val="24"/>
        </w:rPr>
        <w:t xml:space="preserve"> regularly review and analyse </w:t>
      </w:r>
      <w:r w:rsidRPr="003237D5" w:rsidR="03D489FA">
        <w:rPr>
          <w:rFonts w:eastAsiaTheme="minorEastAsia"/>
          <w:color w:val="5F5F5F" w:themeColor="text1" w:themeShade="BF"/>
          <w:sz w:val="24"/>
        </w:rPr>
        <w:t xml:space="preserve">strategic opportunities </w:t>
      </w:r>
      <w:r w:rsidRPr="003237D5" w:rsidR="36DD60D0">
        <w:rPr>
          <w:rFonts w:eastAsiaTheme="minorEastAsia"/>
          <w:color w:val="5F5F5F" w:themeColor="text1" w:themeShade="BF"/>
          <w:sz w:val="24"/>
        </w:rPr>
        <w:t xml:space="preserve">to enhance partnerships and </w:t>
      </w:r>
      <w:r w:rsidRPr="003237D5" w:rsidR="03D489FA">
        <w:rPr>
          <w:rFonts w:eastAsiaTheme="minorEastAsia"/>
          <w:color w:val="5F5F5F" w:themeColor="text1" w:themeShade="BF"/>
          <w:sz w:val="24"/>
        </w:rPr>
        <w:t>secure</w:t>
      </w:r>
      <w:r w:rsidRPr="003237D5" w:rsidR="36DD60D0">
        <w:rPr>
          <w:rFonts w:eastAsiaTheme="minorEastAsia"/>
          <w:color w:val="5F5F5F" w:themeColor="text1" w:themeShade="BF"/>
          <w:sz w:val="24"/>
        </w:rPr>
        <w:t xml:space="preserve"> new partners</w:t>
      </w:r>
      <w:r w:rsidRPr="003237D5" w:rsidR="1B440E54">
        <w:rPr>
          <w:rFonts w:eastAsiaTheme="minorEastAsia"/>
          <w:color w:val="5F5F5F" w:themeColor="text1" w:themeShade="BF"/>
          <w:sz w:val="24"/>
        </w:rPr>
        <w:t xml:space="preserve">, funders or </w:t>
      </w:r>
      <w:proofErr w:type="gramStart"/>
      <w:r w:rsidRPr="003237D5" w:rsidR="1B440E54">
        <w:rPr>
          <w:rFonts w:eastAsiaTheme="minorEastAsia"/>
          <w:color w:val="5F5F5F" w:themeColor="text1" w:themeShade="BF"/>
          <w:sz w:val="24"/>
        </w:rPr>
        <w:t>ambassadors</w:t>
      </w:r>
      <w:r w:rsidRPr="003237D5" w:rsidR="03D489FA">
        <w:rPr>
          <w:rFonts w:eastAsiaTheme="minorEastAsia"/>
          <w:color w:val="5F5F5F" w:themeColor="text1" w:themeShade="BF"/>
          <w:sz w:val="24"/>
        </w:rPr>
        <w:t xml:space="preserve">, </w:t>
      </w:r>
      <w:r w:rsidRPr="003237D5" w:rsidR="3D4D40B5">
        <w:rPr>
          <w:rFonts w:eastAsiaTheme="minorEastAsia"/>
          <w:color w:val="5F5F5F" w:themeColor="text1" w:themeShade="BF"/>
          <w:sz w:val="24"/>
        </w:rPr>
        <w:t xml:space="preserve"> to</w:t>
      </w:r>
      <w:proofErr w:type="gramEnd"/>
      <w:r w:rsidRPr="003237D5" w:rsidR="3D4D40B5">
        <w:rPr>
          <w:rFonts w:eastAsiaTheme="minorEastAsia"/>
          <w:color w:val="5F5F5F" w:themeColor="text1" w:themeShade="BF"/>
          <w:sz w:val="24"/>
        </w:rPr>
        <w:t xml:space="preserve"> enhance the growth, sustainability and </w:t>
      </w:r>
      <w:r w:rsidRPr="003237D5" w:rsidR="564BCB78">
        <w:rPr>
          <w:rFonts w:eastAsiaTheme="minorEastAsia"/>
          <w:color w:val="5F5F5F" w:themeColor="text1" w:themeShade="BF"/>
          <w:sz w:val="24"/>
        </w:rPr>
        <w:t>innovation</w:t>
      </w:r>
      <w:r w:rsidRPr="003237D5" w:rsidR="3D4D40B5">
        <w:rPr>
          <w:rFonts w:eastAsiaTheme="minorEastAsia"/>
          <w:color w:val="5F5F5F" w:themeColor="text1" w:themeShade="BF"/>
          <w:sz w:val="24"/>
        </w:rPr>
        <w:t xml:space="preserve"> of our work.</w:t>
      </w:r>
      <w:r w:rsidRPr="003237D5" w:rsidR="03D489FA">
        <w:rPr>
          <w:rFonts w:eastAsiaTheme="minorEastAsia"/>
          <w:color w:val="5F5F5F" w:themeColor="text1" w:themeShade="BF"/>
          <w:sz w:val="24"/>
        </w:rPr>
        <w:t xml:space="preserve">. </w:t>
      </w:r>
    </w:p>
    <w:p w:rsidRPr="008C7015" w:rsidR="003801E7" w:rsidP="008C7015" w:rsidRDefault="0003179C" w14:paraId="44AD9265" w14:textId="1457399A">
      <w:pPr>
        <w:jc w:val="both"/>
        <w:rPr>
          <w:rFonts w:eastAsiaTheme="minorHAnsi"/>
          <w:color w:val="5F5F5F" w:themeColor="text1" w:themeShade="BF"/>
          <w:sz w:val="24"/>
          <w:szCs w:val="28"/>
        </w:rPr>
      </w:pPr>
      <w:r w:rsidRPr="008C7015">
        <w:rPr>
          <w:b/>
          <w:bCs/>
          <w:color w:val="ED6898" w:themeColor="accent1"/>
          <w:sz w:val="28"/>
          <w:szCs w:val="32"/>
        </w:rPr>
        <w:t>Transformation</w:t>
      </w:r>
    </w:p>
    <w:p w:rsidR="003311CA" w:rsidP="5FB0F032" w:rsidRDefault="68E553F5" w14:paraId="49A259DA" w14:textId="09793A70">
      <w:pPr>
        <w:pStyle w:val="ListParagraph"/>
        <w:numPr>
          <w:ilvl w:val="0"/>
          <w:numId w:val="23"/>
        </w:numPr>
        <w:ind w:left="426" w:hanging="284"/>
        <w:jc w:val="both"/>
        <w:rPr>
          <w:rFonts w:eastAsiaTheme="minorEastAsia"/>
          <w:color w:val="5F5F5F" w:themeColor="text1" w:themeShade="BF"/>
          <w:sz w:val="24"/>
        </w:rPr>
      </w:pPr>
      <w:r w:rsidRPr="5FB0F032">
        <w:rPr>
          <w:rFonts w:eastAsiaTheme="minorEastAsia"/>
          <w:color w:val="5F5F5F" w:themeColor="text1" w:themeShade="BF"/>
          <w:sz w:val="24"/>
        </w:rPr>
        <w:t>To track, monitor, review, and analyse the effectiveness of project and campaign communications and marketing activities</w:t>
      </w:r>
      <w:r w:rsidRPr="5FB0F032" w:rsidR="36DD60D0">
        <w:rPr>
          <w:rFonts w:eastAsiaTheme="minorEastAsia"/>
          <w:color w:val="5F5F5F" w:themeColor="text1" w:themeShade="BF"/>
          <w:sz w:val="24"/>
        </w:rPr>
        <w:t xml:space="preserve">, using this insight to drive continuous improvement and greater impact. </w:t>
      </w:r>
    </w:p>
    <w:p w:rsidRPr="00D54726" w:rsidR="00D54726" w:rsidP="003113C5" w:rsidRDefault="00D54726" w14:paraId="105AF4F2" w14:textId="77777777">
      <w:pPr>
        <w:jc w:val="both"/>
        <w:rPr>
          <w:rFonts w:eastAsiaTheme="minorHAnsi"/>
          <w:color w:val="5F5F5F" w:themeColor="text1" w:themeShade="BF"/>
          <w:sz w:val="24"/>
          <w:szCs w:val="28"/>
        </w:rPr>
      </w:pPr>
    </w:p>
    <w:p w:rsidRPr="00A57506" w:rsidR="00986E0E" w:rsidP="003113C5" w:rsidRDefault="00BE6EEC" w14:paraId="789E973B" w14:textId="3934E206">
      <w:pPr>
        <w:ind w:left="426" w:hanging="284"/>
        <w:jc w:val="both"/>
        <w:rPr>
          <w:b/>
          <w:bCs/>
          <w:color w:val="ED6898" w:themeColor="accent1"/>
          <w:sz w:val="28"/>
          <w:szCs w:val="32"/>
        </w:rPr>
      </w:pPr>
      <w:r w:rsidRPr="00A57506">
        <w:rPr>
          <w:b/>
          <w:bCs/>
          <w:color w:val="ED6898" w:themeColor="accent1"/>
          <w:sz w:val="28"/>
          <w:szCs w:val="32"/>
        </w:rPr>
        <w:t>Finance</w:t>
      </w:r>
    </w:p>
    <w:p w:rsidR="001F5570" w:rsidP="003113C5" w:rsidRDefault="00C538E6" w14:paraId="0A3E3556" w14:textId="0310F900">
      <w:pPr>
        <w:pStyle w:val="ListParagraph"/>
        <w:numPr>
          <w:ilvl w:val="0"/>
          <w:numId w:val="24"/>
        </w:numPr>
        <w:ind w:left="425" w:hanging="283"/>
        <w:jc w:val="both"/>
        <w:rPr>
          <w:rFonts w:eastAsiaTheme="minorHAnsi"/>
          <w:color w:val="5F5F5F" w:themeColor="text1" w:themeShade="BF"/>
          <w:sz w:val="24"/>
          <w:szCs w:val="28"/>
        </w:rPr>
      </w:pPr>
      <w:r>
        <w:rPr>
          <w:rFonts w:eastAsiaTheme="minorHAnsi"/>
          <w:color w:val="5F5F5F" w:themeColor="text1" w:themeShade="BF"/>
          <w:sz w:val="24"/>
          <w:szCs w:val="28"/>
        </w:rPr>
        <w:t>To manage project budgets, ensuring that all expenditure</w:t>
      </w:r>
      <w:r w:rsidR="00CA7C95">
        <w:rPr>
          <w:rFonts w:eastAsiaTheme="minorHAnsi"/>
          <w:color w:val="5F5F5F" w:themeColor="text1" w:themeShade="BF"/>
          <w:sz w:val="24"/>
          <w:szCs w:val="28"/>
        </w:rPr>
        <w:t xml:space="preserve">s is </w:t>
      </w:r>
      <w:r>
        <w:rPr>
          <w:rFonts w:eastAsiaTheme="minorHAnsi"/>
          <w:color w:val="5F5F5F" w:themeColor="text1" w:themeShade="BF"/>
          <w:sz w:val="24"/>
          <w:szCs w:val="28"/>
        </w:rPr>
        <w:t xml:space="preserve">in line with all </w:t>
      </w:r>
      <w:r w:rsidR="007810FC">
        <w:rPr>
          <w:rFonts w:eastAsiaTheme="minorHAnsi"/>
          <w:color w:val="5F5F5F" w:themeColor="text1" w:themeShade="BF"/>
          <w:sz w:val="24"/>
          <w:szCs w:val="28"/>
        </w:rPr>
        <w:t>projects</w:t>
      </w:r>
      <w:r w:rsidR="00AF240B">
        <w:rPr>
          <w:rFonts w:eastAsiaTheme="minorHAnsi"/>
          <w:color w:val="5F5F5F" w:themeColor="text1" w:themeShade="BF"/>
          <w:sz w:val="24"/>
          <w:szCs w:val="28"/>
        </w:rPr>
        <w:t>,</w:t>
      </w:r>
      <w:r>
        <w:rPr>
          <w:rFonts w:eastAsiaTheme="minorHAnsi"/>
          <w:color w:val="5F5F5F" w:themeColor="text1" w:themeShade="BF"/>
          <w:sz w:val="24"/>
          <w:szCs w:val="28"/>
        </w:rPr>
        <w:t xml:space="preserve"> contractual</w:t>
      </w:r>
      <w:r w:rsidR="00AF240B">
        <w:rPr>
          <w:rFonts w:eastAsiaTheme="minorHAnsi"/>
          <w:color w:val="5F5F5F" w:themeColor="text1" w:themeShade="BF"/>
          <w:sz w:val="24"/>
          <w:szCs w:val="28"/>
        </w:rPr>
        <w:t>,</w:t>
      </w:r>
      <w:r>
        <w:rPr>
          <w:rFonts w:eastAsiaTheme="minorHAnsi"/>
          <w:color w:val="5F5F5F" w:themeColor="text1" w:themeShade="BF"/>
          <w:sz w:val="24"/>
          <w:szCs w:val="28"/>
        </w:rPr>
        <w:t xml:space="preserve"> </w:t>
      </w:r>
      <w:r w:rsidR="00CA7C95">
        <w:rPr>
          <w:rFonts w:eastAsiaTheme="minorHAnsi"/>
          <w:color w:val="5F5F5F" w:themeColor="text1" w:themeShade="BF"/>
          <w:sz w:val="24"/>
          <w:szCs w:val="28"/>
        </w:rPr>
        <w:t xml:space="preserve">and </w:t>
      </w:r>
      <w:r>
        <w:rPr>
          <w:rFonts w:eastAsiaTheme="minorHAnsi"/>
          <w:color w:val="5F5F5F" w:themeColor="text1" w:themeShade="BF"/>
          <w:sz w:val="24"/>
          <w:szCs w:val="28"/>
        </w:rPr>
        <w:t>organisational requirements</w:t>
      </w:r>
      <w:r w:rsidR="001D4D1D">
        <w:rPr>
          <w:rFonts w:eastAsiaTheme="minorHAnsi"/>
          <w:color w:val="5F5F5F" w:themeColor="text1" w:themeShade="BF"/>
          <w:sz w:val="24"/>
          <w:szCs w:val="28"/>
        </w:rPr>
        <w:t xml:space="preserve"> </w:t>
      </w:r>
      <w:r w:rsidR="00E24698">
        <w:rPr>
          <w:rFonts w:eastAsiaTheme="minorHAnsi"/>
          <w:color w:val="5F5F5F" w:themeColor="text1" w:themeShade="BF"/>
          <w:sz w:val="24"/>
          <w:szCs w:val="28"/>
        </w:rPr>
        <w:t>ens</w:t>
      </w:r>
      <w:r w:rsidR="007810FC">
        <w:rPr>
          <w:rFonts w:eastAsiaTheme="minorHAnsi"/>
          <w:color w:val="5F5F5F" w:themeColor="text1" w:themeShade="BF"/>
          <w:sz w:val="24"/>
          <w:szCs w:val="28"/>
        </w:rPr>
        <w:t xml:space="preserve">uring </w:t>
      </w:r>
      <w:r w:rsidR="00E24698">
        <w:rPr>
          <w:rFonts w:eastAsiaTheme="minorHAnsi"/>
          <w:color w:val="5F5F5F" w:themeColor="text1" w:themeShade="BF"/>
          <w:sz w:val="24"/>
          <w:szCs w:val="28"/>
        </w:rPr>
        <w:t xml:space="preserve">high quality delivery </w:t>
      </w:r>
      <w:r w:rsidR="006019A8">
        <w:rPr>
          <w:rFonts w:eastAsiaTheme="minorHAnsi"/>
          <w:color w:val="5F5F5F" w:themeColor="text1" w:themeShade="BF"/>
          <w:sz w:val="24"/>
          <w:szCs w:val="28"/>
        </w:rPr>
        <w:t xml:space="preserve">within budget, on time, </w:t>
      </w:r>
      <w:r w:rsidR="00275732">
        <w:rPr>
          <w:rFonts w:eastAsiaTheme="minorHAnsi"/>
          <w:color w:val="5F5F5F" w:themeColor="text1" w:themeShade="BF"/>
          <w:sz w:val="24"/>
          <w:szCs w:val="28"/>
        </w:rPr>
        <w:t xml:space="preserve">and </w:t>
      </w:r>
      <w:r w:rsidR="006019A8">
        <w:rPr>
          <w:rFonts w:eastAsiaTheme="minorHAnsi"/>
          <w:color w:val="5F5F5F" w:themeColor="text1" w:themeShade="BF"/>
          <w:sz w:val="24"/>
          <w:szCs w:val="28"/>
        </w:rPr>
        <w:t>in scope</w:t>
      </w:r>
      <w:r w:rsidR="00275732">
        <w:rPr>
          <w:rFonts w:eastAsiaTheme="minorHAnsi"/>
          <w:color w:val="5F5F5F" w:themeColor="text1" w:themeShade="BF"/>
          <w:sz w:val="24"/>
          <w:szCs w:val="28"/>
        </w:rPr>
        <w:t>.</w:t>
      </w:r>
    </w:p>
    <w:p w:rsidR="00DB07C2" w:rsidP="00DB07C2" w:rsidRDefault="00DB07C2" w14:paraId="123AABDB" w14:textId="77777777">
      <w:pPr>
        <w:jc w:val="both"/>
        <w:rPr>
          <w:rFonts w:eastAsiaTheme="minorHAnsi"/>
          <w:color w:val="5F5F5F" w:themeColor="text1" w:themeShade="BF"/>
          <w:sz w:val="24"/>
          <w:szCs w:val="28"/>
        </w:rPr>
      </w:pPr>
    </w:p>
    <w:p w:rsidRPr="00F563C8" w:rsidR="00DB07C2" w:rsidP="00DB07C2" w:rsidRDefault="00DB07C2" w14:paraId="19892D46" w14:textId="77777777">
      <w:pPr>
        <w:ind w:left="567" w:right="282" w:hanging="284"/>
        <w:rPr>
          <w:b/>
          <w:bCs/>
          <w:color w:val="ED6898" w:themeColor="accent1"/>
          <w:sz w:val="28"/>
          <w:szCs w:val="32"/>
        </w:rPr>
      </w:pPr>
      <w:r>
        <w:rPr>
          <w:b/>
          <w:bCs/>
          <w:color w:val="ED6898" w:themeColor="accent1"/>
          <w:sz w:val="28"/>
          <w:szCs w:val="32"/>
        </w:rPr>
        <w:t>Leading and Managing a Team</w:t>
      </w:r>
    </w:p>
    <w:p w:rsidR="00935F4E" w:rsidRDefault="198D8667" w14:paraId="1C283D99" w14:textId="16D4ED2E">
      <w:pPr>
        <w:pStyle w:val="li1"/>
        <w:numPr>
          <w:ilvl w:val="0"/>
          <w:numId w:val="46"/>
        </w:numPr>
        <w:spacing w:before="0" w:beforeAutospacing="0" w:after="0" w:afterAutospacing="0"/>
        <w:ind w:left="426" w:right="282" w:hanging="284"/>
        <w:jc w:val="both"/>
        <w:rPr>
          <w:rFonts w:cs="Times New Roman" w:asciiTheme="minorHAnsi" w:hAnsiTheme="minorHAnsi"/>
          <w:color w:val="5F5F5F" w:themeColor="text1" w:themeShade="BF"/>
          <w:sz w:val="24"/>
          <w:szCs w:val="28"/>
          <w:lang w:eastAsia="en-US"/>
        </w:rPr>
      </w:pPr>
      <w:r w:rsidRPr="5FB0F032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>To lead,</w:t>
      </w:r>
      <w:r w:rsidRPr="5FB0F032" w:rsidR="1DDB6879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 develop and motivate </w:t>
      </w:r>
      <w:r w:rsidRPr="5FB0F032" w:rsidR="2E4C7C35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>the</w:t>
      </w:r>
      <w:r w:rsidRPr="5FB0F032" w:rsidR="07B4F7EE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 team </w:t>
      </w:r>
      <w:r w:rsidRPr="5FB0F032" w:rsidR="1DDB6879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to attract, retain and develop the capacity, capability and </w:t>
      </w:r>
      <w:r w:rsidRPr="5FB0F032" w:rsidR="730D1311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>skills</w:t>
      </w:r>
      <w:r w:rsidRPr="5FB0F032" w:rsidR="7DD99202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 </w:t>
      </w:r>
      <w:r w:rsidRPr="5FB0F032" w:rsidR="3A294E72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of colleagues </w:t>
      </w:r>
      <w:r w:rsidRPr="5FB0F032" w:rsidR="1DDB6879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to create a high performing team </w:t>
      </w:r>
      <w:r w:rsidRPr="5FB0F032" w:rsidR="4BA3DE74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that </w:t>
      </w:r>
      <w:r w:rsidRPr="5FB0F032" w:rsidR="7CD54635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>achieves</w:t>
      </w:r>
      <w:r w:rsidRPr="5FB0F032" w:rsidR="4BA3DE74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 xml:space="preserve"> strategic </w:t>
      </w:r>
      <w:r w:rsidRPr="5FB0F032" w:rsidR="1DDB6879">
        <w:rPr>
          <w:rFonts w:cs="Times New Roman" w:asciiTheme="minorHAnsi" w:hAnsiTheme="minorHAnsi"/>
          <w:color w:val="5F5F5F" w:themeColor="text1" w:themeShade="BF"/>
          <w:sz w:val="24"/>
          <w:szCs w:val="24"/>
          <w:lang w:eastAsia="en-US"/>
        </w:rPr>
        <w:t>objectives.</w:t>
      </w:r>
    </w:p>
    <w:p w:rsidR="00DB07C2" w:rsidP="008C7015" w:rsidRDefault="00DB07C2" w14:paraId="4AC02E68" w14:textId="77777777">
      <w:pPr>
        <w:pStyle w:val="li1"/>
        <w:numPr>
          <w:ilvl w:val="0"/>
          <w:numId w:val="46"/>
        </w:numPr>
        <w:spacing w:before="0" w:beforeAutospacing="0" w:after="0" w:afterAutospacing="0"/>
        <w:ind w:left="426" w:right="282" w:hanging="284"/>
        <w:jc w:val="both"/>
        <w:rPr>
          <w:rFonts w:cs="Times New Roman" w:asciiTheme="minorHAnsi" w:hAnsiTheme="minorHAnsi"/>
          <w:color w:val="5F5F5F" w:themeColor="text1" w:themeShade="BF"/>
          <w:sz w:val="24"/>
          <w:szCs w:val="28"/>
          <w:lang w:eastAsia="en-US"/>
        </w:rPr>
      </w:pPr>
      <w:r w:rsidRPr="00281447">
        <w:rPr>
          <w:rFonts w:cs="Times New Roman" w:asciiTheme="minorHAnsi" w:hAnsiTheme="minorHAnsi"/>
          <w:color w:val="5F5F5F" w:themeColor="text1" w:themeShade="BF"/>
          <w:sz w:val="24"/>
          <w:szCs w:val="28"/>
          <w:lang w:eastAsia="en-US"/>
        </w:rPr>
        <w:t>Set expectations and manage, monitor, coach and develop team members to ensure that they maximise their performance, meet the required standards, and continuously develop their capabilities and experience</w:t>
      </w:r>
    </w:p>
    <w:p w:rsidRPr="008C7015" w:rsidR="00BC5271" w:rsidP="008C7015" w:rsidRDefault="00C945D4" w14:paraId="2865B891" w14:textId="1CEE9573">
      <w:pPr>
        <w:ind w:left="426" w:right="261"/>
        <w:jc w:val="both"/>
        <w:rPr>
          <w:rFonts w:eastAsiaTheme="minorHAnsi"/>
          <w:color w:val="5F5F5F" w:themeColor="text1" w:themeShade="BF"/>
          <w:sz w:val="24"/>
          <w:szCs w:val="28"/>
        </w:rPr>
      </w:pPr>
      <w:r w:rsidRPr="008C7015">
        <w:rPr>
          <w:rFonts w:eastAsiaTheme="minorHAnsi"/>
          <w:color w:val="5F5F5F" w:themeColor="text1" w:themeShade="BF"/>
          <w:sz w:val="24"/>
          <w:szCs w:val="28"/>
        </w:rPr>
        <w:t xml:space="preserve">     </w:t>
      </w:r>
    </w:p>
    <w:p w:rsidRPr="00A57506" w:rsidR="00BC5271" w:rsidP="00A57506" w:rsidRDefault="00F7308D" w14:paraId="2C8F8CFA" w14:textId="75F1F583">
      <w:pPr>
        <w:ind w:left="2977" w:right="140" w:hanging="2835"/>
        <w:jc w:val="both"/>
        <w:rPr>
          <w:rFonts w:cstheme="minorBidi"/>
          <w:b/>
          <w:bCs/>
          <w:color w:val="7F7F7F" w:themeColor="text1"/>
          <w:sz w:val="24"/>
          <w:lang w:eastAsia="en-GB"/>
        </w:rPr>
      </w:pPr>
      <w:r w:rsidRPr="00A57506">
        <w:rPr>
          <w:b/>
          <w:bCs/>
          <w:color w:val="5F5F5F" w:themeColor="text1" w:themeShade="BF"/>
          <w:sz w:val="24"/>
          <w:szCs w:val="28"/>
        </w:rPr>
        <w:t>Scope and Geography</w:t>
      </w:r>
      <w:r w:rsidRPr="00A57506" w:rsidR="00521292">
        <w:rPr>
          <w:rFonts w:cstheme="minorBidi"/>
          <w:b/>
          <w:bCs/>
          <w:color w:val="7F7F7F" w:themeColor="text1"/>
          <w:sz w:val="24"/>
          <w:lang w:eastAsia="en-GB"/>
        </w:rPr>
        <w:tab/>
      </w:r>
      <w:r w:rsidRPr="00A57506" w:rsidR="00521292">
        <w:rPr>
          <w:color w:val="5F5F5F" w:themeColor="text1" w:themeShade="BF"/>
          <w:sz w:val="24"/>
          <w:szCs w:val="28"/>
        </w:rPr>
        <w:t xml:space="preserve">This is a </w:t>
      </w:r>
      <w:r w:rsidRPr="00A57506" w:rsidR="004843DF">
        <w:rPr>
          <w:color w:val="5F5F5F" w:themeColor="text1" w:themeShade="BF"/>
          <w:sz w:val="24"/>
          <w:szCs w:val="28"/>
        </w:rPr>
        <w:t>national role</w:t>
      </w:r>
      <w:r w:rsidRPr="00A57506" w:rsidR="00AA2026">
        <w:rPr>
          <w:color w:val="5F5F5F" w:themeColor="text1" w:themeShade="BF"/>
          <w:sz w:val="24"/>
          <w:szCs w:val="28"/>
        </w:rPr>
        <w:t xml:space="preserve"> supporting </w:t>
      </w:r>
      <w:r w:rsidRPr="00A57506" w:rsidR="00C76340">
        <w:rPr>
          <w:color w:val="5F5F5F" w:themeColor="text1" w:themeShade="BF"/>
          <w:sz w:val="24"/>
          <w:szCs w:val="28"/>
        </w:rPr>
        <w:t>Partnerships and Communities programmes across England and Scotland</w:t>
      </w:r>
    </w:p>
    <w:p w:rsidRPr="00A57506" w:rsidR="00191D44" w:rsidP="00A57506" w:rsidRDefault="00521292" w14:paraId="0B1E9CB6" w14:textId="1ACBFB3F">
      <w:pPr>
        <w:ind w:left="2977" w:right="140" w:hanging="2835"/>
        <w:jc w:val="both"/>
        <w:rPr>
          <w:color w:val="5F5F5F" w:themeColor="text1" w:themeShade="BF"/>
          <w:sz w:val="24"/>
          <w:szCs w:val="28"/>
        </w:rPr>
      </w:pPr>
      <w:r w:rsidRPr="00A57506">
        <w:rPr>
          <w:b/>
          <w:bCs/>
          <w:color w:val="5F5F5F" w:themeColor="text1" w:themeShade="BF"/>
          <w:sz w:val="24"/>
          <w:szCs w:val="28"/>
        </w:rPr>
        <w:t>Travel Expectation</w:t>
      </w:r>
      <w:r w:rsidRPr="00A57506" w:rsidR="00191D44">
        <w:rPr>
          <w:color w:val="5F5F5F" w:themeColor="text1" w:themeShade="BF"/>
          <w:sz w:val="24"/>
          <w:szCs w:val="28"/>
        </w:rPr>
        <w:t xml:space="preserve"> </w:t>
      </w:r>
      <w:r w:rsidRPr="00A57506" w:rsidR="00191D44">
        <w:rPr>
          <w:color w:val="5F5F5F" w:themeColor="text1" w:themeShade="BF"/>
          <w:sz w:val="24"/>
          <w:szCs w:val="28"/>
        </w:rPr>
        <w:tab/>
      </w:r>
      <w:r w:rsidRPr="00A57506" w:rsidR="00191D44">
        <w:rPr>
          <w:color w:val="5F5F5F" w:themeColor="text1" w:themeShade="BF"/>
          <w:sz w:val="24"/>
          <w:szCs w:val="28"/>
        </w:rPr>
        <w:t xml:space="preserve">There </w:t>
      </w:r>
      <w:r w:rsidRPr="00A57506" w:rsidR="00C76340">
        <w:rPr>
          <w:color w:val="5F5F5F" w:themeColor="text1" w:themeShade="BF"/>
          <w:sz w:val="24"/>
          <w:szCs w:val="28"/>
        </w:rPr>
        <w:t>will</w:t>
      </w:r>
      <w:r w:rsidRPr="00A57506" w:rsidR="00191D44">
        <w:rPr>
          <w:color w:val="5F5F5F" w:themeColor="text1" w:themeShade="BF"/>
          <w:sz w:val="24"/>
          <w:szCs w:val="28"/>
        </w:rPr>
        <w:t xml:space="preserve"> be </w:t>
      </w:r>
      <w:r w:rsidR="007810FC">
        <w:rPr>
          <w:color w:val="5F5F5F" w:themeColor="text1" w:themeShade="BF"/>
          <w:sz w:val="24"/>
          <w:szCs w:val="28"/>
        </w:rPr>
        <w:t>a </w:t>
      </w:r>
      <w:r w:rsidRPr="00A57506" w:rsidR="00191D44">
        <w:rPr>
          <w:color w:val="5F5F5F" w:themeColor="text1" w:themeShade="BF"/>
          <w:sz w:val="24"/>
          <w:szCs w:val="28"/>
        </w:rPr>
        <w:t xml:space="preserve">requirement to travel </w:t>
      </w:r>
      <w:r w:rsidRPr="00A57506" w:rsidR="00C76340">
        <w:rPr>
          <w:color w:val="5F5F5F" w:themeColor="text1" w:themeShade="BF"/>
          <w:sz w:val="24"/>
          <w:szCs w:val="28"/>
        </w:rPr>
        <w:t xml:space="preserve">nationally to support programmes as required. </w:t>
      </w:r>
    </w:p>
    <w:p w:rsidRPr="00A57506" w:rsidR="00191D44" w:rsidP="00A57506" w:rsidRDefault="00191D44" w14:paraId="3C843F54" w14:textId="751248E2">
      <w:pPr>
        <w:ind w:left="2977" w:right="140" w:hanging="2835"/>
        <w:jc w:val="both"/>
        <w:rPr>
          <w:color w:val="5F5F5F" w:themeColor="text1" w:themeShade="BF"/>
          <w:sz w:val="24"/>
          <w:szCs w:val="28"/>
        </w:rPr>
      </w:pPr>
      <w:r w:rsidRPr="00A57506">
        <w:rPr>
          <w:b/>
          <w:bCs/>
          <w:color w:val="5F5F5F" w:themeColor="text1" w:themeShade="BF"/>
          <w:sz w:val="24"/>
          <w:szCs w:val="28"/>
        </w:rPr>
        <w:t>Collaboration</w:t>
      </w:r>
      <w:r w:rsidRPr="00A57506">
        <w:rPr>
          <w:color w:val="5F5F5F" w:themeColor="text1" w:themeShade="BF"/>
          <w:sz w:val="24"/>
          <w:szCs w:val="28"/>
        </w:rPr>
        <w:t xml:space="preserve"> </w:t>
      </w:r>
      <w:r w:rsidRPr="00A57506" w:rsidR="005073C2">
        <w:rPr>
          <w:color w:val="5F5F5F" w:themeColor="text1" w:themeShade="BF"/>
          <w:sz w:val="24"/>
          <w:szCs w:val="28"/>
        </w:rPr>
        <w:tab/>
      </w:r>
      <w:r w:rsidRPr="00A57506" w:rsidR="005073C2">
        <w:rPr>
          <w:color w:val="5F5F5F" w:themeColor="text1" w:themeShade="BF"/>
          <w:sz w:val="24"/>
          <w:szCs w:val="28"/>
        </w:rPr>
        <w:t xml:space="preserve">It is expected that the post holder will work proactively and collaboratively with </w:t>
      </w:r>
      <w:r w:rsidR="00E90497">
        <w:rPr>
          <w:color w:val="5F5F5F" w:themeColor="text1" w:themeShade="BF"/>
          <w:sz w:val="24"/>
          <w:szCs w:val="28"/>
        </w:rPr>
        <w:t xml:space="preserve">key colleagues across our charity, including with departmental teammates, our in-house </w:t>
      </w:r>
      <w:r w:rsidR="00E90497">
        <w:rPr>
          <w:color w:val="5F5F5F" w:themeColor="text1" w:themeShade="BF"/>
          <w:sz w:val="24"/>
          <w:szCs w:val="28"/>
        </w:rPr>
        <w:t xml:space="preserve">marketing and communications teams, </w:t>
      </w:r>
      <w:r w:rsidR="007810FC">
        <w:rPr>
          <w:color w:val="5F5F5F" w:themeColor="text1" w:themeShade="BF"/>
          <w:sz w:val="24"/>
          <w:szCs w:val="28"/>
        </w:rPr>
        <w:t xml:space="preserve">our specialist functions, and </w:t>
      </w:r>
      <w:r w:rsidR="00E90497">
        <w:rPr>
          <w:color w:val="5F5F5F" w:themeColor="text1" w:themeShade="BF"/>
          <w:sz w:val="24"/>
          <w:szCs w:val="28"/>
        </w:rPr>
        <w:t xml:space="preserve">operational care and support teams, </w:t>
      </w:r>
      <w:r w:rsidR="007810FC">
        <w:rPr>
          <w:color w:val="5F5F5F" w:themeColor="text1" w:themeShade="BF"/>
          <w:sz w:val="24"/>
          <w:szCs w:val="28"/>
        </w:rPr>
        <w:t xml:space="preserve">the </w:t>
      </w:r>
      <w:r w:rsidR="00E90497">
        <w:rPr>
          <w:color w:val="5F5F5F" w:themeColor="text1" w:themeShade="BF"/>
          <w:sz w:val="24"/>
          <w:szCs w:val="28"/>
        </w:rPr>
        <w:t xml:space="preserve">people we support, and their families, and our partner and funder networks. </w:t>
      </w:r>
    </w:p>
    <w:p w:rsidRPr="00A57506" w:rsidR="00FD4CB0" w:rsidP="00A57506" w:rsidRDefault="005073C2" w14:paraId="76ACF6B3" w14:textId="12FA4BA2">
      <w:pPr>
        <w:ind w:left="2977" w:right="140" w:hanging="2835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 w:rsidRPr="00A57506">
        <w:rPr>
          <w:b/>
          <w:bCs/>
          <w:color w:val="5F5F5F" w:themeColor="text1" w:themeShade="BF"/>
          <w:sz w:val="24"/>
          <w:szCs w:val="28"/>
        </w:rPr>
        <w:t>Budgets</w:t>
      </w:r>
      <w:r w:rsidRPr="00A57506">
        <w:rPr>
          <w:b/>
          <w:bCs/>
          <w:color w:val="5F5F5F" w:themeColor="text1" w:themeShade="BF"/>
          <w:sz w:val="24"/>
          <w:szCs w:val="28"/>
        </w:rPr>
        <w:tab/>
      </w:r>
      <w:r w:rsidRPr="00A57506" w:rsidR="008A2BFA">
        <w:rPr>
          <w:color w:val="5F5F5F" w:themeColor="text1" w:themeShade="BF"/>
          <w:sz w:val="24"/>
          <w:szCs w:val="28"/>
        </w:rPr>
        <w:t xml:space="preserve">This role will not have any direct budgetary accountability. </w:t>
      </w:r>
    </w:p>
    <w:p w:rsidRPr="00A57506" w:rsidR="00FD4CB0" w:rsidP="00944E53" w:rsidRDefault="00FD4CB0" w14:paraId="47342541" w14:textId="4B9262F0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</w:p>
    <w:tbl>
      <w:tblPr>
        <w:tblStyle w:val="TableGrid"/>
        <w:tblW w:w="1101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5E5E5" w:themeFill="text1" w:themeFillTint="33"/>
        <w:tblLook w:val="06A0" w:firstRow="1" w:lastRow="0" w:firstColumn="1" w:lastColumn="0" w:noHBand="1" w:noVBand="1"/>
      </w:tblPr>
      <w:tblGrid>
        <w:gridCol w:w="3119"/>
        <w:gridCol w:w="7887"/>
        <w:gridCol w:w="8"/>
      </w:tblGrid>
      <w:tr w:rsidRPr="00A57506" w:rsidR="00E52F3E" w:rsidTr="5FB0F032" w14:paraId="4C46A70D" w14:textId="77777777">
        <w:trPr>
          <w:gridAfter w:val="1"/>
          <w:wAfter w:w="8" w:type="dxa"/>
          <w:trHeight w:val="403"/>
        </w:trPr>
        <w:tc>
          <w:tcPr>
            <w:tcW w:w="11006" w:type="dxa"/>
            <w:gridSpan w:val="2"/>
            <w:shd w:val="clear" w:color="auto" w:fill="E5E5E5" w:themeFill="text1" w:themeFillTint="33"/>
          </w:tcPr>
          <w:p w:rsidRPr="00A57506" w:rsidR="00E52F3E" w:rsidP="008C7015" w:rsidRDefault="00E52F3E" w14:paraId="4911D5DF" w14:textId="77777777">
            <w:pPr>
              <w:spacing w:after="240"/>
              <w:ind w:left="426" w:hanging="284"/>
              <w:jc w:val="center"/>
              <w:rPr>
                <w:b/>
                <w:bCs/>
                <w:color w:val="7F7F7F" w:themeColor="text1"/>
                <w:sz w:val="32"/>
                <w:szCs w:val="36"/>
              </w:rPr>
            </w:pPr>
            <w:r w:rsidRPr="00A57506">
              <w:rPr>
                <w:b/>
                <w:bCs/>
                <w:color w:val="7F7F7F" w:themeColor="text1"/>
                <w:sz w:val="32"/>
                <w:szCs w:val="36"/>
              </w:rPr>
              <w:t>Best Life Possible Success Measures</w:t>
            </w:r>
          </w:p>
        </w:tc>
      </w:tr>
      <w:tr w:rsidRPr="00A57506" w:rsidR="00E52F3E" w:rsidTr="5FB0F032" w14:paraId="771FC653" w14:textId="77777777">
        <w:trPr>
          <w:trHeight w:val="570"/>
        </w:trPr>
        <w:tc>
          <w:tcPr>
            <w:tcW w:w="3119" w:type="dxa"/>
            <w:shd w:val="clear" w:color="auto" w:fill="E5E5E5" w:themeFill="text1" w:themeFillTint="33"/>
          </w:tcPr>
          <w:p w:rsidRPr="00A57506" w:rsidR="00E52F3E" w:rsidP="00BF7652" w:rsidRDefault="00E52F3E" w14:paraId="4D836BCC" w14:textId="77777777">
            <w:pPr>
              <w:ind w:left="164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A57506">
              <w:rPr>
                <w:b/>
                <w:bCs/>
                <w:color w:val="5F5F5F" w:themeColor="text1" w:themeShade="BF"/>
                <w:sz w:val="24"/>
                <w:szCs w:val="28"/>
              </w:rPr>
              <w:t>Service Quality and Innovation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:rsidRPr="00BB60CC" w:rsidR="003311CA" w:rsidP="003311CA" w:rsidRDefault="00BB60CC" w14:paraId="63ACCC58" w14:textId="168514E0">
            <w:pPr>
              <w:pStyle w:val="ListParagraph"/>
              <w:numPr>
                <w:ilvl w:val="0"/>
                <w:numId w:val="35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3311CA">
              <w:rPr>
                <w:rFonts w:eastAsia="+mn-ea" w:cs="+mn-cs"/>
                <w:color w:val="7F7F7F"/>
                <w:szCs w:val="22"/>
                <w:lang w:eastAsia="en-GB"/>
              </w:rPr>
              <w:t xml:space="preserve">Ensuring that Community Integrated Care’s projects and campaigns have maximum visibility and engagement from our target audiences </w:t>
            </w:r>
            <w:r w:rsidRPr="003311CA" w:rsidR="00121EB0">
              <w:rPr>
                <w:rFonts w:eastAsia="+mn-ea" w:cs="+mn-cs"/>
                <w:color w:val="7F7F7F"/>
                <w:szCs w:val="22"/>
                <w:lang w:eastAsia="en-GB"/>
              </w:rPr>
              <w:t>through well-executed communication and marketing strategie</w:t>
            </w:r>
            <w:r w:rsidR="007810FC">
              <w:rPr>
                <w:rFonts w:eastAsia="+mn-ea" w:cs="+mn-cs"/>
                <w:color w:val="7F7F7F"/>
                <w:szCs w:val="22"/>
                <w:lang w:eastAsia="en-GB"/>
              </w:rPr>
              <w:t xml:space="preserve">s that measurably achieve their campaign objectives. </w:t>
            </w:r>
          </w:p>
          <w:p w:rsidRPr="00DA6A4C" w:rsidR="00121EB0" w:rsidP="00DA6A4C" w:rsidRDefault="00BB60CC" w14:paraId="0B4340BA" w14:textId="4F572310">
            <w:pPr>
              <w:pStyle w:val="ListParagraph"/>
              <w:numPr>
                <w:ilvl w:val="0"/>
                <w:numId w:val="35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>Generating support for Community Integrated Care to grow and maximise its portfolio of social impact programmes through effective commun</w:t>
            </w:r>
            <w:r w:rsidR="00E90497">
              <w:rPr>
                <w:rFonts w:eastAsia="+mn-ea" w:cs="+mn-cs"/>
                <w:color w:val="7F7F7F"/>
                <w:szCs w:val="22"/>
                <w:lang w:eastAsia="en-GB"/>
              </w:rPr>
              <w:t>i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cations, including developing exceptional content, proposals and </w:t>
            </w:r>
            <w:r w:rsidR="00E90497">
              <w:rPr>
                <w:rFonts w:eastAsia="+mn-ea" w:cs="+mn-cs"/>
                <w:color w:val="7F7F7F"/>
                <w:szCs w:val="22"/>
                <w:lang w:eastAsia="en-GB"/>
              </w:rPr>
              <w:t>awareness-raising activations</w:t>
            </w:r>
            <w:r w:rsidR="007810FC">
              <w:rPr>
                <w:rFonts w:eastAsia="+mn-ea" w:cs="+mn-cs"/>
                <w:color w:val="7F7F7F"/>
                <w:szCs w:val="22"/>
                <w:lang w:eastAsia="en-GB"/>
              </w:rPr>
              <w:t xml:space="preserve">, Measured through the growth and sustainability of the team and the achievement of campaign objectives (such as media reach, engagement levels, and awards). </w:t>
            </w:r>
          </w:p>
          <w:p w:rsidR="00121EB0" w:rsidP="00DA6A4C" w:rsidRDefault="00A134A4" w14:paraId="36970B61" w14:textId="62C031D0">
            <w:pPr>
              <w:pStyle w:val="ListParagraph"/>
              <w:numPr>
                <w:ilvl w:val="0"/>
                <w:numId w:val="35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DA6A4C">
              <w:rPr>
                <w:rFonts w:eastAsia="+mn-ea" w:cs="+mn-cs"/>
                <w:color w:val="7F7F7F"/>
                <w:szCs w:val="22"/>
                <w:lang w:eastAsia="en-GB"/>
              </w:rPr>
              <w:t>Generat</w:t>
            </w:r>
            <w:r w:rsidR="007810FC">
              <w:rPr>
                <w:rFonts w:eastAsia="+mn-ea" w:cs="+mn-cs"/>
                <w:color w:val="7F7F7F"/>
                <w:szCs w:val="22"/>
                <w:lang w:eastAsia="en-GB"/>
              </w:rPr>
              <w:t>ing</w:t>
            </w:r>
            <w:r w:rsidRPr="00DA6A4C">
              <w:rPr>
                <w:rFonts w:eastAsia="+mn-ea" w:cs="+mn-cs"/>
                <w:color w:val="7F7F7F"/>
                <w:szCs w:val="22"/>
                <w:lang w:eastAsia="en-GB"/>
              </w:rPr>
              <w:t xml:space="preserve"> positive media coverage and opportunities for journalists/media partners, </w:t>
            </w:r>
            <w:r w:rsidR="00AC2CFA">
              <w:rPr>
                <w:rFonts w:eastAsia="+mn-ea" w:cs="+mn-cs"/>
                <w:color w:val="7F7F7F"/>
                <w:szCs w:val="22"/>
                <w:lang w:eastAsia="en-GB"/>
              </w:rPr>
              <w:t xml:space="preserve">measured </w:t>
            </w:r>
            <w:r w:rsidR="007810FC">
              <w:rPr>
                <w:rFonts w:eastAsia="+mn-ea" w:cs="+mn-cs"/>
                <w:color w:val="7F7F7F"/>
                <w:szCs w:val="22"/>
                <w:lang w:eastAsia="en-GB"/>
              </w:rPr>
              <w:t xml:space="preserve">the attainment of target press and digital coverage. </w:t>
            </w:r>
            <w:r w:rsidR="00AC2CFA"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  <w:r w:rsidR="00222017"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</w:p>
          <w:p w:rsidR="003311CA" w:rsidP="00DA6A4C" w:rsidRDefault="003311CA" w14:paraId="49B7BF97" w14:textId="01F6097C">
            <w:pPr>
              <w:pStyle w:val="ListParagraph"/>
              <w:numPr>
                <w:ilvl w:val="0"/>
                <w:numId w:val="35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Ensuring that our programmes are engaging, accessible, creative and impactful through contributing as a communications and marketing expert </w:t>
            </w:r>
            <w:r w:rsidR="008130CF">
              <w:rPr>
                <w:rFonts w:eastAsia="+mn-ea" w:cs="+mn-cs"/>
                <w:color w:val="7F7F7F"/>
                <w:szCs w:val="22"/>
                <w:lang w:eastAsia="en-GB"/>
              </w:rPr>
              <w:t xml:space="preserve">at all stages of our project development cycle and carefully considering and co-producing ideas with our target audiences. </w:t>
            </w:r>
          </w:p>
          <w:p w:rsidRPr="00DA6A4C" w:rsidR="005944A2" w:rsidP="005944A2" w:rsidRDefault="005944A2" w14:paraId="5509E194" w14:textId="08DC2FB0">
            <w:pPr>
              <w:pStyle w:val="ListParagraph"/>
              <w:ind w:left="360"/>
              <w:rPr>
                <w:rFonts w:eastAsia="+mn-ea" w:cs="+mn-cs"/>
                <w:color w:val="7F7F7F"/>
                <w:szCs w:val="22"/>
                <w:lang w:eastAsia="en-GB"/>
              </w:rPr>
            </w:pPr>
          </w:p>
        </w:tc>
      </w:tr>
      <w:tr w:rsidRPr="00A57506" w:rsidR="00E52F3E" w:rsidTr="5FB0F032" w14:paraId="17043F2A" w14:textId="77777777">
        <w:trPr>
          <w:trHeight w:val="1072"/>
        </w:trPr>
        <w:tc>
          <w:tcPr>
            <w:tcW w:w="3119" w:type="dxa"/>
            <w:shd w:val="clear" w:color="auto" w:fill="E5E5E5" w:themeFill="text1" w:themeFillTint="33"/>
          </w:tcPr>
          <w:p w:rsidRPr="00A57506" w:rsidR="00E52F3E" w:rsidP="00BF7652" w:rsidRDefault="00E52F3E" w14:paraId="19085D02" w14:textId="77777777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A57506">
              <w:rPr>
                <w:b/>
                <w:bCs/>
                <w:color w:val="5F5F5F" w:themeColor="text1" w:themeShade="BF"/>
                <w:sz w:val="24"/>
                <w:szCs w:val="28"/>
              </w:rPr>
              <w:t>Career Opportunity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:rsidR="005944A2" w:rsidP="00F00340" w:rsidRDefault="008130CF" w14:paraId="16180A34" w14:textId="54786A97">
            <w:pPr>
              <w:pStyle w:val="ListParagraph"/>
              <w:numPr>
                <w:ilvl w:val="0"/>
                <w:numId w:val="33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>Embed effective</w:t>
            </w:r>
            <w:r w:rsidR="0020021F">
              <w:rPr>
                <w:rFonts w:eastAsia="+mn-ea" w:cs="+mn-cs"/>
                <w:color w:val="7F7F7F"/>
                <w:szCs w:val="22"/>
                <w:lang w:eastAsia="en-GB"/>
              </w:rPr>
              <w:t xml:space="preserve"> communications and marketing approaches in </w:t>
            </w:r>
            <w:r w:rsidR="007B6609">
              <w:rPr>
                <w:rFonts w:eastAsia="+mn-ea" w:cs="+mn-cs"/>
                <w:color w:val="7F7F7F"/>
                <w:szCs w:val="22"/>
                <w:lang w:eastAsia="en-GB"/>
              </w:rPr>
              <w:t xml:space="preserve">the </w:t>
            </w:r>
            <w:r w:rsidR="0020021F">
              <w:rPr>
                <w:rFonts w:eastAsia="+mn-ea" w:cs="+mn-cs"/>
                <w:color w:val="7F7F7F"/>
                <w:szCs w:val="22"/>
                <w:lang w:eastAsia="en-GB"/>
              </w:rPr>
              <w:t xml:space="preserve">team through </w:t>
            </w:r>
            <w:r w:rsidR="007A2904">
              <w:rPr>
                <w:rFonts w:eastAsia="+mn-ea" w:cs="+mn-cs"/>
                <w:color w:val="7F7F7F"/>
                <w:szCs w:val="22"/>
                <w:lang w:eastAsia="en-GB"/>
              </w:rPr>
              <w:t>coaching and mentoring, measured through colleague feedback</w:t>
            </w:r>
            <w:r w:rsidR="0020021F"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</w:p>
          <w:p w:rsidRPr="00825F89" w:rsidR="00F00340" w:rsidP="00F00340" w:rsidRDefault="008130CF" w14:paraId="1E4067B0" w14:textId="2A9DFA39">
            <w:pPr>
              <w:pStyle w:val="ListParagraph"/>
              <w:numPr>
                <w:ilvl w:val="0"/>
                <w:numId w:val="33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>Ensure</w:t>
            </w:r>
            <w:r w:rsidRPr="00825F89" w:rsidR="00F00340">
              <w:rPr>
                <w:rFonts w:eastAsia="+mn-ea" w:cs="+mn-cs"/>
                <w:color w:val="7F7F7F"/>
                <w:szCs w:val="22"/>
                <w:lang w:eastAsia="en-GB"/>
              </w:rPr>
              <w:t xml:space="preserve"> alignment and clarity from organisational and department goals by se</w:t>
            </w:r>
            <w:r w:rsidR="00F00340">
              <w:rPr>
                <w:rFonts w:eastAsia="+mn-ea" w:cs="+mn-cs"/>
                <w:color w:val="7F7F7F"/>
                <w:szCs w:val="22"/>
                <w:lang w:eastAsia="en-GB"/>
              </w:rPr>
              <w:t>tting</w:t>
            </w:r>
            <w:r w:rsidRPr="00825F89" w:rsidR="00F00340">
              <w:rPr>
                <w:rFonts w:eastAsia="+mn-ea" w:cs="+mn-cs"/>
                <w:color w:val="7F7F7F"/>
                <w:szCs w:val="22"/>
                <w:lang w:eastAsia="en-GB"/>
              </w:rPr>
              <w:t xml:space="preserve"> objectives to deliver against key priorities </w:t>
            </w:r>
          </w:p>
          <w:p w:rsidRPr="0020021F" w:rsidR="00F00340" w:rsidP="008C7015" w:rsidRDefault="00F00340" w14:paraId="70E4DD21" w14:textId="31DB1437">
            <w:pPr>
              <w:pStyle w:val="ListParagraph"/>
              <w:ind w:left="360"/>
              <w:rPr>
                <w:rFonts w:eastAsia="+mn-ea" w:cs="+mn-cs"/>
                <w:color w:val="7F7F7F"/>
                <w:szCs w:val="22"/>
                <w:lang w:eastAsia="en-GB"/>
              </w:rPr>
            </w:pPr>
          </w:p>
        </w:tc>
      </w:tr>
      <w:tr w:rsidRPr="00A57506" w:rsidR="00E52F3E" w:rsidTr="5FB0F032" w14:paraId="1485EF56" w14:textId="77777777">
        <w:trPr>
          <w:trHeight w:val="734"/>
        </w:trPr>
        <w:tc>
          <w:tcPr>
            <w:tcW w:w="3119" w:type="dxa"/>
            <w:shd w:val="clear" w:color="auto" w:fill="E5E5E5" w:themeFill="text1" w:themeFillTint="33"/>
          </w:tcPr>
          <w:p w:rsidRPr="00A57506" w:rsidR="00E52F3E" w:rsidP="00BF7652" w:rsidRDefault="00E52F3E" w14:paraId="18F7F19F" w14:textId="77777777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A57506">
              <w:rPr>
                <w:b/>
                <w:bCs/>
                <w:color w:val="5F5F5F" w:themeColor="text1" w:themeShade="BF"/>
                <w:sz w:val="24"/>
                <w:szCs w:val="28"/>
              </w:rPr>
              <w:t>Community Engagement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:rsidR="00A633E6" w:rsidP="00A633E6" w:rsidRDefault="001D73FA" w14:paraId="6260D4BD" w14:textId="4A8DE46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>Enable Community Integrated Care to build a diverse portfolio of social impact programmes t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 xml:space="preserve">hat engage and support our target communities. </w:t>
            </w:r>
          </w:p>
          <w:p w:rsidRPr="005944A2" w:rsidR="005944A2" w:rsidP="005944A2" w:rsidRDefault="001D73FA" w14:paraId="6BC3038E" w14:textId="407F76D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Ensure that our projects reach and engage their audiences through tailored, accessible and inclusive communications and marketing. </w:t>
            </w:r>
            <w:r w:rsidR="006D66D2">
              <w:rPr>
                <w:rFonts w:eastAsia="+mn-ea" w:cs="+mn-cs"/>
                <w:color w:val="7F7F7F"/>
                <w:szCs w:val="22"/>
                <w:lang w:eastAsia="en-GB"/>
              </w:rPr>
              <w:t>Measured</w:t>
            </w:r>
            <w:r w:rsidR="00D75CE3">
              <w:rPr>
                <w:rFonts w:eastAsia="+mn-ea" w:cs="+mn-cs"/>
                <w:color w:val="7F7F7F"/>
                <w:szCs w:val="22"/>
                <w:lang w:eastAsia="en-GB"/>
              </w:rPr>
              <w:t xml:space="preserve"> by</w:t>
            </w:r>
            <w:r w:rsidR="006D66D2"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 xml:space="preserve">project participation and impact metrics. </w:t>
            </w:r>
          </w:p>
          <w:p w:rsidR="00E52F3E" w:rsidP="00A633E6" w:rsidRDefault="00A633E6" w14:paraId="0B483560" w14:textId="755E90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A633E6">
              <w:rPr>
                <w:rFonts w:eastAsia="+mn-ea" w:cs="+mn-cs"/>
                <w:color w:val="7F7F7F"/>
                <w:szCs w:val="22"/>
                <w:lang w:eastAsia="en-GB"/>
              </w:rPr>
              <w:t>Maintain positive relations and deliver excellent customer service to participants, families, partners, celebrity ambassadors, and other key stakeholders</w:t>
            </w:r>
            <w:r w:rsidR="005944A2">
              <w:rPr>
                <w:rFonts w:eastAsia="+mn-ea" w:cs="+mn-cs"/>
                <w:color w:val="7F7F7F"/>
                <w:szCs w:val="22"/>
                <w:lang w:eastAsia="en-GB"/>
              </w:rPr>
              <w:t>.</w:t>
            </w:r>
            <w:r w:rsidR="006D66D2">
              <w:rPr>
                <w:rFonts w:eastAsia="+mn-ea" w:cs="+mn-cs"/>
                <w:color w:val="7F7F7F"/>
                <w:szCs w:val="22"/>
                <w:lang w:eastAsia="en-GB"/>
              </w:rPr>
              <w:t xml:space="preserve"> Measured through </w:t>
            </w:r>
            <w:r w:rsidR="00312A15">
              <w:rPr>
                <w:rFonts w:eastAsia="+mn-ea" w:cs="+mn-cs"/>
                <w:color w:val="7F7F7F"/>
                <w:szCs w:val="22"/>
                <w:lang w:eastAsia="en-GB"/>
              </w:rPr>
              <w:t>customer and partner feedbac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>k.</w:t>
            </w:r>
          </w:p>
          <w:p w:rsidRPr="00A633E6" w:rsidR="005944A2" w:rsidP="005944A2" w:rsidRDefault="005944A2" w14:paraId="5BB0464D" w14:textId="2400DB3F">
            <w:pPr>
              <w:pStyle w:val="ListParagraph"/>
              <w:ind w:left="360"/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</w:p>
        </w:tc>
      </w:tr>
      <w:tr w:rsidRPr="00A57506" w:rsidR="00E52F3E" w:rsidTr="5FB0F032" w14:paraId="19A9929F" w14:textId="77777777">
        <w:trPr>
          <w:trHeight w:val="1041"/>
        </w:trPr>
        <w:tc>
          <w:tcPr>
            <w:tcW w:w="3119" w:type="dxa"/>
            <w:shd w:val="clear" w:color="auto" w:fill="E5E5E5" w:themeFill="text1" w:themeFillTint="33"/>
          </w:tcPr>
          <w:p w:rsidRPr="00A57506" w:rsidR="00E52F3E" w:rsidP="00BF7652" w:rsidRDefault="00E52F3E" w14:paraId="713B7747" w14:textId="77777777">
            <w:pPr>
              <w:ind w:left="164" w:hanging="22"/>
              <w:rPr>
                <w:b/>
                <w:bCs/>
                <w:color w:val="5F5F5F" w:themeColor="text1" w:themeShade="BF"/>
                <w:sz w:val="24"/>
                <w:szCs w:val="28"/>
              </w:rPr>
            </w:pPr>
            <w:r w:rsidRPr="00A57506">
              <w:rPr>
                <w:b/>
                <w:bCs/>
                <w:color w:val="5F5F5F" w:themeColor="text1" w:themeShade="BF"/>
                <w:sz w:val="24"/>
                <w:szCs w:val="28"/>
              </w:rPr>
              <w:t>Sustainable Economics</w:t>
            </w:r>
          </w:p>
        </w:tc>
        <w:tc>
          <w:tcPr>
            <w:tcW w:w="7895" w:type="dxa"/>
            <w:gridSpan w:val="2"/>
            <w:shd w:val="clear" w:color="auto" w:fill="E5E5E5" w:themeFill="text1" w:themeFillTint="33"/>
          </w:tcPr>
          <w:p w:rsidR="009F10FB" w:rsidP="00D7707F" w:rsidRDefault="009F10FB" w14:paraId="614D8B3C" w14:textId="51DB14E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9F10FB">
              <w:rPr>
                <w:rFonts w:eastAsia="+mn-ea" w:cs="+mn-cs"/>
                <w:color w:val="7F7F7F"/>
                <w:szCs w:val="22"/>
                <w:lang w:eastAsia="en-GB"/>
              </w:rPr>
              <w:t xml:space="preserve">Develop successful commercial proposals, 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>award entr</w:t>
            </w:r>
            <w:r w:rsidR="00E90497">
              <w:rPr>
                <w:rFonts w:eastAsia="+mn-ea" w:cs="+mn-cs"/>
                <w:color w:val="7F7F7F"/>
                <w:szCs w:val="22"/>
                <w:lang w:eastAsia="en-GB"/>
              </w:rPr>
              <w:t>ies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>,</w:t>
            </w:r>
            <w:r w:rsidRPr="009F10FB">
              <w:rPr>
                <w:rFonts w:eastAsia="+mn-ea" w:cs="+mn-cs"/>
                <w:color w:val="7F7F7F"/>
                <w:szCs w:val="22"/>
                <w:lang w:eastAsia="en-GB"/>
              </w:rPr>
              <w:t xml:space="preserve"> and </w:t>
            </w:r>
            <w:r w:rsidR="00693F02">
              <w:rPr>
                <w:rFonts w:eastAsia="+mn-ea" w:cs="+mn-cs"/>
                <w:color w:val="7F7F7F"/>
                <w:szCs w:val="22"/>
                <w:lang w:eastAsia="en-GB"/>
              </w:rPr>
              <w:t>business development campaigns t</w:t>
            </w:r>
            <w:r w:rsidRPr="009F10FB">
              <w:rPr>
                <w:rFonts w:eastAsia="+mn-ea" w:cs="+mn-cs"/>
                <w:color w:val="7F7F7F"/>
                <w:szCs w:val="22"/>
                <w:lang w:eastAsia="en-GB"/>
              </w:rPr>
              <w:t xml:space="preserve">o </w:t>
            </w:r>
            <w:r w:rsidR="00693F02">
              <w:rPr>
                <w:rFonts w:eastAsia="+mn-ea" w:cs="+mn-cs"/>
                <w:color w:val="7F7F7F"/>
                <w:szCs w:val="22"/>
                <w:lang w:eastAsia="en-GB"/>
              </w:rPr>
              <w:t xml:space="preserve">help </w:t>
            </w:r>
            <w:r w:rsidRPr="009F10FB">
              <w:rPr>
                <w:rFonts w:eastAsia="+mn-ea" w:cs="+mn-cs"/>
                <w:color w:val="7F7F7F"/>
                <w:szCs w:val="22"/>
                <w:lang w:eastAsia="en-GB"/>
              </w:rPr>
              <w:t>secure funding and ensure the growth and sustainability of partnerships and projects.</w:t>
            </w:r>
            <w:r w:rsidR="00312A15">
              <w:rPr>
                <w:rFonts w:eastAsia="+mn-ea" w:cs="+mn-cs"/>
                <w:color w:val="7F7F7F"/>
                <w:szCs w:val="22"/>
                <w:lang w:eastAsia="en-GB"/>
              </w:rPr>
              <w:t xml:space="preserve"> Measured through increased</w:t>
            </w:r>
            <w:r w:rsidR="00BC18CA">
              <w:rPr>
                <w:rFonts w:eastAsia="+mn-ea" w:cs="+mn-cs"/>
                <w:color w:val="7F7F7F"/>
                <w:szCs w:val="22"/>
                <w:lang w:eastAsia="en-GB"/>
              </w:rPr>
              <w:t xml:space="preserve"> number of</w:t>
            </w:r>
            <w:r w:rsidR="00312A15">
              <w:rPr>
                <w:rFonts w:eastAsia="+mn-ea" w:cs="+mn-cs"/>
                <w:color w:val="7F7F7F"/>
                <w:szCs w:val="22"/>
                <w:lang w:eastAsia="en-GB"/>
              </w:rPr>
              <w:t xml:space="preserve"> funded opportunities</w:t>
            </w:r>
            <w:r w:rsidR="00D75CE3">
              <w:rPr>
                <w:rFonts w:eastAsia="+mn-ea" w:cs="+mn-cs"/>
                <w:color w:val="7F7F7F"/>
                <w:szCs w:val="22"/>
                <w:lang w:eastAsia="en-GB"/>
              </w:rPr>
              <w:t xml:space="preserve"> and partner / funder retention.</w:t>
            </w:r>
          </w:p>
          <w:p w:rsidRPr="009F10FB" w:rsidR="00BB60CC" w:rsidP="00D7707F" w:rsidRDefault="00BB60CC" w14:paraId="6CDE178A" w14:textId="14354B8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Build our partner, ambassador and funder pipelines through the execution of effective communications, marketing, media and partner engagement campaigns. </w:t>
            </w:r>
            <w:r w:rsidR="00BC18CA">
              <w:rPr>
                <w:rFonts w:eastAsia="+mn-ea" w:cs="+mn-cs"/>
                <w:color w:val="7F7F7F"/>
                <w:szCs w:val="22"/>
                <w:lang w:eastAsia="en-GB"/>
              </w:rPr>
              <w:t xml:space="preserve">Measured through increased opportunities and new opportunities. </w:t>
            </w:r>
          </w:p>
          <w:p w:rsidRPr="008C7015" w:rsidR="00671F36" w:rsidP="00D75CE3" w:rsidRDefault="00D75CE3" w14:paraId="195E736C" w14:textId="1B480F79">
            <w:pPr>
              <w:pStyle w:val="ListParagraph"/>
              <w:numPr>
                <w:ilvl w:val="0"/>
                <w:numId w:val="37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 xml:space="preserve">Lead the marketing and communications deliverables for our business development activities, measured by </w:t>
            </w:r>
            <w:r w:rsidRPr="008C7015" w:rsidR="00D97AD2">
              <w:rPr>
                <w:rFonts w:eastAsia="+mn-ea" w:cs="+mn-cs"/>
                <w:color w:val="7F7F7F"/>
                <w:szCs w:val="22"/>
                <w:lang w:eastAsia="en-GB"/>
              </w:rPr>
              <w:t>increased revenue through grants and fundraising activity</w:t>
            </w:r>
            <w:r w:rsidRPr="008C7015" w:rsidR="001554F0">
              <w:rPr>
                <w:rFonts w:eastAsia="+mn-ea" w:cs="+mn-cs"/>
                <w:color w:val="7F7F7F"/>
                <w:szCs w:val="22"/>
                <w:lang w:eastAsia="en-GB"/>
              </w:rPr>
              <w:t>.</w:t>
            </w:r>
          </w:p>
          <w:p w:rsidR="00BB60CC" w:rsidP="00D7707F" w:rsidRDefault="00D75CE3" w14:paraId="306EB9DF" w14:textId="698EFAA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  <w:r>
              <w:rPr>
                <w:rFonts w:eastAsia="+mn-ea" w:cs="+mn-cs"/>
                <w:color w:val="7F7F7F"/>
                <w:szCs w:val="22"/>
                <w:lang w:eastAsia="en-GB"/>
              </w:rPr>
              <w:t>Ensure that m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 xml:space="preserve">arketing and communications </w:t>
            </w:r>
            <w:r w:rsidR="002E2CFC">
              <w:rPr>
                <w:rFonts w:eastAsia="+mn-ea" w:cs="+mn-cs"/>
                <w:color w:val="7F7F7F"/>
                <w:szCs w:val="22"/>
                <w:lang w:eastAsia="en-GB"/>
              </w:rPr>
              <w:t xml:space="preserve">plans all 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 xml:space="preserve">have defined plans for </w:t>
            </w:r>
            <w:r w:rsidR="00E90497">
              <w:rPr>
                <w:rFonts w:eastAsia="+mn-ea" w:cs="+mn-cs"/>
                <w:color w:val="7F7F7F"/>
                <w:szCs w:val="22"/>
                <w:lang w:eastAsia="en-GB"/>
              </w:rPr>
              <w:t>attracting new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 xml:space="preserve"> 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 xml:space="preserve">opportunities 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>and investment</w:t>
            </w:r>
            <w:r w:rsidR="00E90497">
              <w:rPr>
                <w:rFonts w:eastAsia="+mn-ea" w:cs="+mn-cs"/>
                <w:color w:val="7F7F7F"/>
                <w:szCs w:val="22"/>
                <w:lang w:eastAsia="en-GB"/>
              </w:rPr>
              <w:t xml:space="preserve"> for the charity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 xml:space="preserve"> (e.g. considering routes to attract or extend partnerships,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 xml:space="preserve"> and 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>g</w:t>
            </w:r>
            <w:r w:rsidR="001554F0">
              <w:rPr>
                <w:rFonts w:eastAsia="+mn-ea" w:cs="+mn-cs"/>
                <w:color w:val="7F7F7F"/>
                <w:szCs w:val="22"/>
                <w:lang w:eastAsia="en-GB"/>
              </w:rPr>
              <w:t>row</w:t>
            </w:r>
            <w:r w:rsidR="00BB60CC">
              <w:rPr>
                <w:rFonts w:eastAsia="+mn-ea" w:cs="+mn-cs"/>
                <w:color w:val="7F7F7F"/>
                <w:szCs w:val="22"/>
                <w:lang w:eastAsia="en-GB"/>
              </w:rPr>
              <w:t xml:space="preserve"> funder, media and ambassador relationships)</w:t>
            </w:r>
            <w:r>
              <w:rPr>
                <w:rFonts w:eastAsia="+mn-ea" w:cs="+mn-cs"/>
                <w:color w:val="7F7F7F"/>
                <w:szCs w:val="22"/>
                <w:lang w:eastAsia="en-GB"/>
              </w:rPr>
              <w:t>.</w:t>
            </w:r>
          </w:p>
          <w:p w:rsidRPr="00C8770D" w:rsidR="00D7707F" w:rsidP="00D7707F" w:rsidRDefault="00D7707F" w14:paraId="10F774F1" w14:textId="372490AC">
            <w:pPr>
              <w:pStyle w:val="ListParagraph"/>
              <w:numPr>
                <w:ilvl w:val="0"/>
                <w:numId w:val="37"/>
              </w:numPr>
              <w:rPr>
                <w:rFonts w:eastAsia="+mn-ea" w:cs="+mn-cs"/>
                <w:color w:val="7F7F7F"/>
                <w:szCs w:val="22"/>
                <w:lang w:eastAsia="en-GB"/>
              </w:rPr>
            </w:pPr>
            <w:r w:rsidRPr="00C8770D">
              <w:rPr>
                <w:rFonts w:eastAsia="+mn-ea" w:cs="+mn-cs"/>
                <w:color w:val="7F7F7F"/>
                <w:szCs w:val="22"/>
                <w:lang w:eastAsia="en-GB"/>
              </w:rPr>
              <w:t>Delivery of project objectives within time, cost, and scope parameters, delivering quality results</w:t>
            </w:r>
            <w:r w:rsidR="00D75CE3">
              <w:rPr>
                <w:rFonts w:eastAsia="+mn-ea" w:cs="+mn-cs"/>
                <w:color w:val="7F7F7F"/>
                <w:szCs w:val="22"/>
                <w:lang w:eastAsia="en-GB"/>
              </w:rPr>
              <w:t>.</w:t>
            </w:r>
          </w:p>
          <w:p w:rsidRPr="00BB60CC" w:rsidR="00E52F3E" w:rsidP="008C7015" w:rsidRDefault="00E52F3E" w14:paraId="6A5D5598" w14:textId="21D0992C">
            <w:pPr>
              <w:pStyle w:val="ListParagraph"/>
              <w:ind w:left="360"/>
              <w:jc w:val="both"/>
              <w:rPr>
                <w:rFonts w:eastAsia="+mn-ea" w:cs="+mn-cs"/>
                <w:color w:val="7F7F7F"/>
                <w:szCs w:val="22"/>
                <w:lang w:eastAsia="en-GB"/>
              </w:rPr>
            </w:pPr>
          </w:p>
        </w:tc>
      </w:tr>
      <w:tr w:rsidRPr="00A57506" w:rsidR="00E52F3E" w:rsidTr="5FB0F032" w14:paraId="50462337" w14:textId="77777777">
        <w:trPr>
          <w:gridAfter w:val="1"/>
          <w:wAfter w:w="8" w:type="dxa"/>
          <w:trHeight w:val="1041"/>
        </w:trPr>
        <w:tc>
          <w:tcPr>
            <w:tcW w:w="11006" w:type="dxa"/>
            <w:gridSpan w:val="2"/>
            <w:shd w:val="clear" w:color="auto" w:fill="E5E5E5" w:themeFill="text1" w:themeFillTint="33"/>
          </w:tcPr>
          <w:p w:rsidR="0074569D" w:rsidP="00BF7652" w:rsidRDefault="0074569D" w14:paraId="007ACC57" w14:textId="77777777">
            <w:pPr>
              <w:contextualSpacing/>
              <w:jc w:val="center"/>
              <w:rPr>
                <w:rFonts w:cstheme="minorBidi"/>
                <w:b/>
                <w:bCs/>
                <w:color w:val="7F7F7F" w:themeColor="text1"/>
                <w:sz w:val="32"/>
                <w:szCs w:val="32"/>
                <w:lang w:eastAsia="en-GB"/>
              </w:rPr>
            </w:pPr>
          </w:p>
          <w:p w:rsidRPr="00A57506" w:rsidR="00E52F3E" w:rsidP="00BF7652" w:rsidRDefault="00E52F3E" w14:paraId="196A8E8B" w14:textId="07631DCC">
            <w:pPr>
              <w:contextualSpacing/>
              <w:jc w:val="center"/>
              <w:rPr>
                <w:rFonts w:cstheme="minorBidi"/>
                <w:b/>
                <w:bCs/>
                <w:color w:val="7F7F7F" w:themeColor="text1"/>
                <w:sz w:val="32"/>
                <w:szCs w:val="32"/>
                <w:lang w:eastAsia="en-GB"/>
              </w:rPr>
            </w:pPr>
            <w:r w:rsidRPr="00A57506">
              <w:rPr>
                <w:rFonts w:cstheme="minorBidi"/>
                <w:b/>
                <w:bCs/>
                <w:color w:val="7F7F7F" w:themeColor="text1"/>
                <w:sz w:val="32"/>
                <w:szCs w:val="32"/>
                <w:lang w:eastAsia="en-GB"/>
              </w:rPr>
              <w:t>Structure</w:t>
            </w:r>
          </w:p>
          <w:p w:rsidRPr="00A57506" w:rsidR="00E52F3E" w:rsidP="00BF7652" w:rsidRDefault="00E52F3E" w14:paraId="27EB277D" w14:textId="77777777">
            <w:pPr>
              <w:contextualSpacing/>
              <w:jc w:val="center"/>
              <w:rPr>
                <w:rFonts w:ascii="Calibri" w:hAnsi="Calibri" w:eastAsia="+mn-ea" w:cs="+mn-cs"/>
                <w:color w:val="7F7F7F"/>
                <w:szCs w:val="22"/>
                <w:lang w:eastAsia="en-GB"/>
              </w:rPr>
            </w:pPr>
          </w:p>
          <w:p w:rsidRPr="00A57506" w:rsidR="00E52F3E" w:rsidP="5FB0F032" w:rsidRDefault="00E52F3E" w14:paraId="0356BAB5" w14:textId="77777777">
            <w:pPr>
              <w:ind w:left="142"/>
              <w:contextualSpacing/>
              <w:jc w:val="both"/>
              <w:rPr>
                <w:rFonts w:ascii="Calibri" w:hAnsi="Calibri" w:eastAsia="+mn-ea" w:cs="+mn-cs"/>
                <w:color w:val="7F7F7F"/>
                <w:lang w:eastAsia="en-GB"/>
              </w:rPr>
            </w:pPr>
            <w:r w:rsidRPr="00A57506">
              <w:rPr>
                <w:b/>
                <w:bCs/>
                <w:noProof/>
              </w:rPr>
              <w:drawing>
                <wp:inline distT="0" distB="0" distL="0" distR="0" wp14:anchorId="2DC1CDD9" wp14:editId="5C68097C">
                  <wp:extent cx="6667500" cy="3124200"/>
                  <wp:effectExtent l="0" t="0" r="0" b="38100"/>
                  <wp:docPr id="881895338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Pr="00A57506" w:rsidR="00E52F3E" w:rsidP="00BF7652" w:rsidRDefault="00E52F3E" w14:paraId="3145727E" w14:textId="77777777">
            <w:pPr>
              <w:ind w:left="142"/>
              <w:contextualSpacing/>
              <w:jc w:val="both"/>
              <w:rPr>
                <w:rFonts w:ascii="Calibri" w:hAnsi="Calibri" w:eastAsia="+mn-ea" w:cs="+mn-cs"/>
                <w:color w:val="7F7F7F"/>
                <w:szCs w:val="22"/>
                <w:lang w:eastAsia="en-GB"/>
              </w:rPr>
            </w:pPr>
          </w:p>
        </w:tc>
      </w:tr>
    </w:tbl>
    <w:p w:rsidRPr="00A57506" w:rsidR="00FD4CB0" w:rsidP="00944E53" w:rsidRDefault="00FD4CB0" w14:paraId="4F71920D" w14:textId="0E8378C4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</w:p>
    <w:p w:rsidRPr="00A57506" w:rsidR="007933EA" w:rsidP="00944E53" w:rsidRDefault="00C945D4" w14:paraId="6F85C833" w14:textId="72822A88">
      <w:pPr>
        <w:ind w:left="426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 w:rsidRPr="00A57506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Qu</w:t>
      </w:r>
      <w:r w:rsidRPr="00A57506" w:rsidR="00E9789B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alifications</w:t>
      </w:r>
      <w:r w:rsidRPr="00A57506" w:rsidR="00413196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, Experience, and Knowledge</w:t>
      </w:r>
    </w:p>
    <w:p w:rsidR="008206AA" w:rsidP="008C7015" w:rsidRDefault="000656AF" w14:paraId="3BC838C3" w14:textId="608569A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Degree</w:t>
      </w:r>
      <w:r>
        <w:rPr>
          <w:color w:val="5F5F5F" w:themeColor="text1" w:themeShade="BF"/>
          <w:sz w:val="24"/>
          <w:szCs w:val="24"/>
        </w:rPr>
        <w:t xml:space="preserve">: Degree in Marketing, Communications, or </w:t>
      </w:r>
      <w:r w:rsidR="000F078F">
        <w:rPr>
          <w:color w:val="5F5F5F" w:themeColor="text1" w:themeShade="BF"/>
          <w:sz w:val="24"/>
          <w:szCs w:val="24"/>
        </w:rPr>
        <w:t>another</w:t>
      </w:r>
      <w:r>
        <w:rPr>
          <w:color w:val="5F5F5F" w:themeColor="text1" w:themeShade="BF"/>
          <w:sz w:val="24"/>
          <w:szCs w:val="24"/>
        </w:rPr>
        <w:t xml:space="preserve"> </w:t>
      </w:r>
      <w:r w:rsidR="000F078F">
        <w:rPr>
          <w:color w:val="5F5F5F" w:themeColor="text1" w:themeShade="BF"/>
          <w:sz w:val="24"/>
          <w:szCs w:val="24"/>
        </w:rPr>
        <w:t xml:space="preserve">relevant subject. </w:t>
      </w:r>
    </w:p>
    <w:p w:rsidR="001554F0" w:rsidP="001554F0" w:rsidRDefault="001554F0" w14:paraId="68F24E1C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Strategy design</w:t>
      </w:r>
      <w:r w:rsidRPr="00F74100">
        <w:rPr>
          <w:color w:val="5F5F5F" w:themeColor="text1" w:themeShade="BF"/>
          <w:sz w:val="24"/>
          <w:szCs w:val="24"/>
        </w:rPr>
        <w:t>:</w:t>
      </w:r>
      <w:r>
        <w:rPr>
          <w:color w:val="5F5F5F" w:themeColor="text1" w:themeShade="BF"/>
          <w:sz w:val="24"/>
          <w:szCs w:val="24"/>
        </w:rPr>
        <w:t xml:space="preserve"> Experience designing strategies which are sensitive to the needs and perspectives of the audience and represent the organisation’s brand appropriately.</w:t>
      </w:r>
    </w:p>
    <w:p w:rsidRPr="008C7015" w:rsidR="000656AF" w:rsidP="008C7015" w:rsidRDefault="001D73FA" w14:paraId="52FDBE8F" w14:textId="1D11C61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</w:rPr>
        <w:t>Content Creation</w:t>
      </w:r>
      <w:r w:rsidRPr="008C7015">
        <w:rPr>
          <w:color w:val="5F5F5F" w:themeColor="text1" w:themeShade="BF"/>
          <w:sz w:val="24"/>
        </w:rPr>
        <w:t xml:space="preserve">: </w:t>
      </w:r>
      <w:r w:rsidR="00693F02">
        <w:rPr>
          <w:color w:val="5F5F5F" w:themeColor="text1" w:themeShade="BF"/>
          <w:sz w:val="24"/>
        </w:rPr>
        <w:t>E</w:t>
      </w:r>
      <w:r w:rsidRPr="008C7015">
        <w:rPr>
          <w:color w:val="5F5F5F" w:themeColor="text1" w:themeShade="BF"/>
          <w:sz w:val="24"/>
        </w:rPr>
        <w:t>xperience creating various content types (videos, press releases, social media) and working with creative teams /agencies.</w:t>
      </w:r>
    </w:p>
    <w:p w:rsidRPr="008C7015" w:rsidR="001D73FA" w:rsidP="008C7015" w:rsidRDefault="001D73FA" w14:paraId="1742DE07" w14:textId="3678CA82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Media Relation</w:t>
      </w:r>
      <w:r w:rsidRPr="008C7015">
        <w:rPr>
          <w:color w:val="5F5F5F" w:themeColor="text1" w:themeShade="BF"/>
          <w:sz w:val="24"/>
          <w:szCs w:val="24"/>
        </w:rPr>
        <w:t>s: Track record of generating quality media coverage, including press releases and media packs, and building relationships with journalists.</w:t>
      </w:r>
    </w:p>
    <w:p w:rsidRPr="008C7015" w:rsidR="001D73FA" w:rsidP="008C7015" w:rsidRDefault="001D73FA" w14:paraId="7B4C6D82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Partnership Development</w:t>
      </w:r>
      <w:r w:rsidRPr="008C7015">
        <w:rPr>
          <w:color w:val="5F5F5F" w:themeColor="text1" w:themeShade="BF"/>
          <w:sz w:val="24"/>
          <w:szCs w:val="24"/>
        </w:rPr>
        <w:t>: Experience collaborating with partners, developing pitches, and aligning marketing with partnership or business development strategies.</w:t>
      </w:r>
    </w:p>
    <w:p w:rsidRPr="008C7015" w:rsidR="001D73FA" w:rsidP="008C7015" w:rsidRDefault="001D73FA" w14:paraId="3E12128E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Digital Marketing</w:t>
      </w:r>
      <w:r w:rsidRPr="008C7015">
        <w:rPr>
          <w:color w:val="5F5F5F" w:themeColor="text1" w:themeShade="BF"/>
          <w:sz w:val="24"/>
          <w:szCs w:val="24"/>
        </w:rPr>
        <w:t>: Strong background in digital marketing, social media management, and using analytics to optimize performance.</w:t>
      </w:r>
    </w:p>
    <w:p w:rsidRPr="008C7015" w:rsidR="001D73FA" w:rsidP="008C7015" w:rsidRDefault="001D73FA" w14:paraId="0A5335B8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Project Management:</w:t>
      </w:r>
      <w:r w:rsidRPr="008C7015">
        <w:rPr>
          <w:color w:val="5F5F5F" w:themeColor="text1" w:themeShade="BF"/>
          <w:sz w:val="24"/>
          <w:szCs w:val="24"/>
        </w:rPr>
        <w:t xml:space="preserve"> Experience managing multiple projects, coordinating cross-functional teams, and meeting tight deadlines.</w:t>
      </w:r>
    </w:p>
    <w:p w:rsidRPr="008C7015" w:rsidR="001D73FA" w:rsidP="008C7015" w:rsidRDefault="001D73FA" w14:paraId="35409076" w14:textId="4DE91CD2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>Inclusive Marketing</w:t>
      </w:r>
      <w:r w:rsidRPr="008C7015">
        <w:rPr>
          <w:color w:val="5F5F5F" w:themeColor="text1" w:themeShade="BF"/>
          <w:sz w:val="24"/>
          <w:szCs w:val="24"/>
        </w:rPr>
        <w:t>: Experience implementing inclusive marketing strategies that resonate with diverse audiences</w:t>
      </w:r>
      <w:r w:rsidR="001554F0">
        <w:rPr>
          <w:color w:val="5F5F5F" w:themeColor="text1" w:themeShade="BF"/>
          <w:sz w:val="24"/>
          <w:szCs w:val="24"/>
        </w:rPr>
        <w:t>.</w:t>
      </w:r>
    </w:p>
    <w:p w:rsidR="001D73FA" w:rsidP="008C7015" w:rsidRDefault="001554F0" w14:paraId="4F9D06A2" w14:textId="3B6602FE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 xml:space="preserve">Digital and </w:t>
      </w:r>
      <w:proofErr w:type="gramStart"/>
      <w:r w:rsidRPr="008C7015" w:rsidR="009575D9">
        <w:rPr>
          <w:b/>
          <w:bCs/>
          <w:color w:val="5F5F5F" w:themeColor="text1" w:themeShade="BF"/>
          <w:sz w:val="24"/>
          <w:szCs w:val="24"/>
        </w:rPr>
        <w:t>Social Media</w:t>
      </w:r>
      <w:proofErr w:type="gramEnd"/>
      <w:r w:rsidR="009575D9">
        <w:rPr>
          <w:color w:val="5F5F5F" w:themeColor="text1" w:themeShade="BF"/>
          <w:sz w:val="24"/>
          <w:szCs w:val="24"/>
        </w:rPr>
        <w:t xml:space="preserve">: </w:t>
      </w:r>
      <w:r>
        <w:rPr>
          <w:color w:val="5F5F5F" w:themeColor="text1" w:themeShade="BF"/>
          <w:sz w:val="24"/>
          <w:szCs w:val="24"/>
        </w:rPr>
        <w:t>Able to deliver</w:t>
      </w:r>
      <w:r w:rsidR="009575D9">
        <w:rPr>
          <w:color w:val="5F5F5F" w:themeColor="text1" w:themeShade="BF"/>
          <w:sz w:val="24"/>
          <w:szCs w:val="24"/>
        </w:rPr>
        <w:t xml:space="preserve"> </w:t>
      </w:r>
      <w:r w:rsidR="00591101">
        <w:rPr>
          <w:color w:val="5F5F5F" w:themeColor="text1" w:themeShade="BF"/>
          <w:sz w:val="24"/>
          <w:szCs w:val="24"/>
        </w:rPr>
        <w:t xml:space="preserve">effective digital marketing </w:t>
      </w:r>
      <w:r w:rsidR="00944331">
        <w:rPr>
          <w:color w:val="5F5F5F" w:themeColor="text1" w:themeShade="BF"/>
          <w:sz w:val="24"/>
          <w:szCs w:val="24"/>
        </w:rPr>
        <w:t>practices relating to</w:t>
      </w:r>
      <w:r>
        <w:rPr>
          <w:color w:val="5F5F5F" w:themeColor="text1" w:themeShade="BF"/>
          <w:sz w:val="24"/>
          <w:szCs w:val="24"/>
        </w:rPr>
        <w:t xml:space="preserve"> social media,</w:t>
      </w:r>
      <w:r w:rsidR="00944331">
        <w:rPr>
          <w:color w:val="5F5F5F" w:themeColor="text1" w:themeShade="BF"/>
          <w:sz w:val="24"/>
          <w:szCs w:val="24"/>
        </w:rPr>
        <w:t xml:space="preserve"> user experience, content marketing, and search engine optimisation.</w:t>
      </w:r>
    </w:p>
    <w:p w:rsidR="00944331" w:rsidP="008C7015" w:rsidRDefault="004C3801" w14:paraId="74FB1467" w14:textId="538D9F18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Data Analysis</w:t>
      </w:r>
      <w:r w:rsidRPr="008C7015">
        <w:rPr>
          <w:color w:val="5F5F5F" w:themeColor="text1" w:themeShade="BF"/>
          <w:sz w:val="24"/>
          <w:szCs w:val="24"/>
        </w:rPr>
        <w:t>:</w:t>
      </w:r>
      <w:r>
        <w:rPr>
          <w:color w:val="5F5F5F" w:themeColor="text1" w:themeShade="BF"/>
          <w:sz w:val="24"/>
          <w:szCs w:val="24"/>
        </w:rPr>
        <w:t xml:space="preserve"> </w:t>
      </w:r>
      <w:r w:rsidR="001554F0">
        <w:rPr>
          <w:color w:val="5F5F5F" w:themeColor="text1" w:themeShade="BF"/>
          <w:sz w:val="24"/>
          <w:szCs w:val="24"/>
        </w:rPr>
        <w:t>E</w:t>
      </w:r>
      <w:r>
        <w:rPr>
          <w:color w:val="5F5F5F" w:themeColor="text1" w:themeShade="BF"/>
          <w:sz w:val="24"/>
          <w:szCs w:val="24"/>
        </w:rPr>
        <w:t>xperience using a variety of metrics and measures to understand campaign performance and using this to inform future projects and campaigns</w:t>
      </w:r>
    </w:p>
    <w:p w:rsidRPr="008C7015" w:rsidR="009575D9" w:rsidP="008C7015" w:rsidRDefault="009575D9" w14:paraId="0AD5DD00" w14:textId="77777777">
      <w:pPr>
        <w:pStyle w:val="li1"/>
        <w:spacing w:before="0" w:beforeAutospacing="0" w:after="0" w:afterAutospacing="0"/>
        <w:ind w:left="567" w:right="282"/>
        <w:jc w:val="both"/>
        <w:rPr>
          <w:color w:val="5F5F5F" w:themeColor="text1" w:themeShade="BF"/>
          <w:sz w:val="24"/>
          <w:szCs w:val="24"/>
        </w:rPr>
      </w:pPr>
    </w:p>
    <w:p w:rsidRPr="00A57506" w:rsidR="00081892" w:rsidP="006224A3" w:rsidRDefault="00413196" w14:paraId="5B3BEB30" w14:textId="38C3EE62">
      <w:pPr>
        <w:ind w:left="426" w:right="281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 w:rsidRPr="00A57506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Competencies, </w:t>
      </w:r>
      <w:r w:rsidRPr="00A57506" w:rsidR="00081892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Skills</w:t>
      </w:r>
      <w:r w:rsidRPr="00A57506" w:rsidR="00D8225D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,</w:t>
      </w:r>
      <w:r w:rsidRPr="00A57506" w:rsidR="00081892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 xml:space="preserve"> and </w:t>
      </w:r>
      <w:r w:rsidRPr="00A57506" w:rsidR="00111CE0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A</w:t>
      </w:r>
      <w:r w:rsidRPr="00A57506" w:rsidR="00081892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bilities</w:t>
      </w:r>
    </w:p>
    <w:p w:rsidR="000F078F" w:rsidP="008C7015" w:rsidRDefault="008206AA" w14:paraId="3828CB99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 xml:space="preserve">Strategic Marketing: </w:t>
      </w:r>
      <w:r w:rsidRPr="008C7015">
        <w:rPr>
          <w:color w:val="5F5F5F" w:themeColor="text1" w:themeShade="BF"/>
          <w:sz w:val="24"/>
          <w:szCs w:val="24"/>
        </w:rPr>
        <w:t>Proven ability to design and execute successful marketing strategies tailored to different audiences and channels.</w:t>
      </w:r>
    </w:p>
    <w:p w:rsidR="00464DC3" w:rsidP="008C7015" w:rsidRDefault="00464DC3" w14:paraId="433D4537" w14:textId="77777777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 w:rsidRPr="00C92312">
        <w:rPr>
          <w:b/>
          <w:bCs/>
          <w:color w:val="5F5F5F" w:themeColor="text1" w:themeShade="BF"/>
          <w:sz w:val="24"/>
          <w:szCs w:val="24"/>
        </w:rPr>
        <w:t>Strateg</w:t>
      </w:r>
      <w:r>
        <w:rPr>
          <w:b/>
          <w:bCs/>
          <w:color w:val="5F5F5F" w:themeColor="text1" w:themeShade="BF"/>
          <w:sz w:val="24"/>
          <w:szCs w:val="24"/>
        </w:rPr>
        <w:t>ic Internal and External</w:t>
      </w:r>
      <w:r w:rsidRPr="00C92312">
        <w:rPr>
          <w:b/>
          <w:bCs/>
          <w:color w:val="5F5F5F" w:themeColor="text1" w:themeShade="BF"/>
          <w:sz w:val="24"/>
          <w:szCs w:val="24"/>
        </w:rPr>
        <w:t xml:space="preserve">: </w:t>
      </w:r>
      <w:r w:rsidRPr="00C92312">
        <w:rPr>
          <w:color w:val="5F5F5F" w:themeColor="text1" w:themeShade="BF"/>
          <w:sz w:val="24"/>
          <w:szCs w:val="24"/>
        </w:rPr>
        <w:t>Able to design and execute</w:t>
      </w:r>
      <w:r>
        <w:rPr>
          <w:b/>
          <w:bCs/>
          <w:color w:val="5F5F5F" w:themeColor="text1" w:themeShade="BF"/>
          <w:sz w:val="24"/>
          <w:szCs w:val="24"/>
        </w:rPr>
        <w:t xml:space="preserve"> </w:t>
      </w:r>
      <w:r w:rsidRPr="00C92312">
        <w:rPr>
          <w:color w:val="5F5F5F" w:themeColor="text1" w:themeShade="BF"/>
          <w:sz w:val="24"/>
          <w:szCs w:val="24"/>
        </w:rPr>
        <w:t xml:space="preserve">effective marketing and communication strategies that deliver results across a range of programmes and partnerships. </w:t>
      </w:r>
    </w:p>
    <w:p w:rsidRPr="000F078F" w:rsidR="00A064B2" w:rsidP="008C7015" w:rsidRDefault="00F93E6F" w14:paraId="7A6005E5" w14:textId="09DF8EA9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Agile</w:t>
      </w:r>
      <w:r w:rsidR="00A064B2">
        <w:rPr>
          <w:b/>
          <w:bCs/>
          <w:color w:val="5F5F5F" w:themeColor="text1" w:themeShade="BF"/>
          <w:sz w:val="24"/>
          <w:szCs w:val="24"/>
        </w:rPr>
        <w:t>:</w:t>
      </w:r>
      <w:r w:rsidR="00A064B2">
        <w:rPr>
          <w:color w:val="5F5F5F" w:themeColor="text1" w:themeShade="BF"/>
          <w:sz w:val="24"/>
          <w:szCs w:val="24"/>
        </w:rPr>
        <w:t xml:space="preserve"> Able to work </w:t>
      </w:r>
      <w:r>
        <w:rPr>
          <w:color w:val="5F5F5F" w:themeColor="text1" w:themeShade="BF"/>
          <w:sz w:val="24"/>
          <w:szCs w:val="24"/>
        </w:rPr>
        <w:t>at pace and with tight deadlines</w:t>
      </w:r>
    </w:p>
    <w:p w:rsidRPr="008C7015" w:rsidR="000F078F" w:rsidP="008C7015" w:rsidRDefault="000F078F" w14:paraId="67907745" w14:textId="131D5D4C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b/>
          <w:bCs/>
          <w:color w:val="5F5F5F" w:themeColor="text1" w:themeShade="BF"/>
          <w:sz w:val="24"/>
        </w:rPr>
      </w:pPr>
      <w:r w:rsidRPr="000F078F">
        <w:rPr>
          <w:b/>
          <w:bCs/>
          <w:color w:val="5F5F5F" w:themeColor="text1" w:themeShade="BF"/>
          <w:sz w:val="24"/>
          <w:szCs w:val="24"/>
        </w:rPr>
        <w:t>Creative and Analytical Thinking</w:t>
      </w:r>
      <w:r w:rsidRPr="008C7015">
        <w:rPr>
          <w:b/>
          <w:bCs/>
          <w:color w:val="5F5F5F" w:themeColor="text1" w:themeShade="BF"/>
          <w:sz w:val="24"/>
        </w:rPr>
        <w:t xml:space="preserve">: </w:t>
      </w:r>
      <w:r w:rsidRPr="000F078F">
        <w:rPr>
          <w:color w:val="5F5F5F" w:themeColor="text1" w:themeShade="BF"/>
          <w:sz w:val="24"/>
          <w:szCs w:val="24"/>
        </w:rPr>
        <w:t xml:space="preserve">Ability to create innovative marketing materials and </w:t>
      </w:r>
      <w:r w:rsidRPr="000F078F" w:rsidR="00FE3F86">
        <w:rPr>
          <w:color w:val="5F5F5F" w:themeColor="text1" w:themeShade="BF"/>
          <w:sz w:val="24"/>
          <w:szCs w:val="24"/>
        </w:rPr>
        <w:t>analyse</w:t>
      </w:r>
      <w:r w:rsidRPr="000F078F">
        <w:rPr>
          <w:color w:val="5F5F5F" w:themeColor="text1" w:themeShade="BF"/>
          <w:sz w:val="24"/>
          <w:szCs w:val="24"/>
        </w:rPr>
        <w:t xml:space="preserve"> data to refine strategies.</w:t>
      </w:r>
    </w:p>
    <w:p w:rsidRPr="008C7015" w:rsidR="00721A59" w:rsidP="008C7015" w:rsidRDefault="00721A59" w14:paraId="788BE7CE" w14:textId="773EE0CC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b/>
          <w:bCs/>
          <w:color w:val="5F5F5F" w:themeColor="text1" w:themeShade="BF"/>
          <w:sz w:val="24"/>
        </w:rPr>
      </w:pPr>
      <w:r>
        <w:rPr>
          <w:b/>
          <w:bCs/>
          <w:color w:val="5F5F5F" w:themeColor="text1" w:themeShade="BF"/>
          <w:sz w:val="24"/>
          <w:szCs w:val="24"/>
        </w:rPr>
        <w:t xml:space="preserve">Data analysis: </w:t>
      </w:r>
      <w:r w:rsidRPr="008C7015" w:rsidR="001D73FA">
        <w:rPr>
          <w:color w:val="5F5F5F" w:themeColor="text1" w:themeShade="BF"/>
          <w:sz w:val="24"/>
          <w:szCs w:val="24"/>
        </w:rPr>
        <w:t>Applying insights, using data, and problem-solving</w:t>
      </w:r>
    </w:p>
    <w:p w:rsidRPr="008C7015" w:rsidR="00721A59" w:rsidP="008C7015" w:rsidRDefault="00721A59" w14:paraId="5C30CA36" w14:textId="4B389BC2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b/>
          <w:bCs/>
          <w:color w:val="5F5F5F" w:themeColor="text1" w:themeShade="BF"/>
          <w:sz w:val="24"/>
          <w:szCs w:val="24"/>
        </w:rPr>
      </w:pPr>
      <w:r w:rsidRPr="008C7015">
        <w:rPr>
          <w:b/>
          <w:bCs/>
          <w:color w:val="5F5F5F" w:themeColor="text1" w:themeShade="BF"/>
          <w:sz w:val="24"/>
          <w:szCs w:val="24"/>
        </w:rPr>
        <w:t xml:space="preserve">Copywriting: </w:t>
      </w:r>
      <w:r w:rsidRPr="008C7015">
        <w:rPr>
          <w:color w:val="5F5F5F" w:themeColor="text1" w:themeShade="BF"/>
          <w:sz w:val="24"/>
          <w:szCs w:val="24"/>
        </w:rPr>
        <w:t>a skilled copywriter</w:t>
      </w:r>
      <w:r w:rsidRPr="008C7015" w:rsidR="00D458FF">
        <w:rPr>
          <w:color w:val="5F5F5F" w:themeColor="text1" w:themeShade="BF"/>
          <w:sz w:val="24"/>
          <w:szCs w:val="24"/>
        </w:rPr>
        <w:t xml:space="preserve"> with the ability to use </w:t>
      </w:r>
      <w:r w:rsidRPr="00797A05" w:rsidR="00797A05">
        <w:rPr>
          <w:color w:val="5F5F5F" w:themeColor="text1" w:themeShade="BF"/>
          <w:sz w:val="24"/>
          <w:szCs w:val="24"/>
        </w:rPr>
        <w:t>educate</w:t>
      </w:r>
      <w:r w:rsidRPr="008C7015" w:rsidR="00797A05">
        <w:rPr>
          <w:color w:val="5F5F5F" w:themeColor="text1" w:themeShade="BF"/>
          <w:sz w:val="24"/>
          <w:szCs w:val="24"/>
        </w:rPr>
        <w:t>, influence, persuade, or support in a range of different writing styles for a wide range of audiences.</w:t>
      </w:r>
    </w:p>
    <w:p w:rsidR="00797A05" w:rsidP="008C7015" w:rsidRDefault="00165462" w14:paraId="1CCA7A29" w14:textId="3E05DF12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 xml:space="preserve">Engagement and </w:t>
      </w:r>
      <w:r w:rsidR="00797A05">
        <w:rPr>
          <w:b/>
          <w:bCs/>
          <w:color w:val="5F5F5F" w:themeColor="text1" w:themeShade="BF"/>
          <w:sz w:val="24"/>
          <w:szCs w:val="24"/>
        </w:rPr>
        <w:t xml:space="preserve">Communication: </w:t>
      </w:r>
      <w:r w:rsidRPr="008C7015" w:rsidR="00B67E36">
        <w:rPr>
          <w:color w:val="5F5F5F" w:themeColor="text1" w:themeShade="BF"/>
          <w:sz w:val="24"/>
          <w:szCs w:val="24"/>
        </w:rPr>
        <w:t xml:space="preserve">the ability to articulate ideas clearly and persuasively, fostering effective communication </w:t>
      </w:r>
      <w:r w:rsidR="00996244">
        <w:rPr>
          <w:color w:val="5F5F5F" w:themeColor="text1" w:themeShade="BF"/>
          <w:sz w:val="24"/>
          <w:szCs w:val="24"/>
        </w:rPr>
        <w:t xml:space="preserve">to engage </w:t>
      </w:r>
      <w:r w:rsidR="00B67E36">
        <w:rPr>
          <w:color w:val="5F5F5F" w:themeColor="text1" w:themeShade="BF"/>
          <w:sz w:val="24"/>
          <w:szCs w:val="24"/>
        </w:rPr>
        <w:t xml:space="preserve">with </w:t>
      </w:r>
      <w:r w:rsidRPr="008C7015" w:rsidR="009B2A89">
        <w:rPr>
          <w:color w:val="5F5F5F" w:themeColor="text1" w:themeShade="BF"/>
          <w:sz w:val="24"/>
          <w:szCs w:val="24"/>
        </w:rPr>
        <w:t>a wide range of internal and external stakeholders</w:t>
      </w:r>
      <w:r w:rsidR="00B67E36">
        <w:rPr>
          <w:color w:val="5F5F5F" w:themeColor="text1" w:themeShade="BF"/>
          <w:sz w:val="24"/>
          <w:szCs w:val="24"/>
        </w:rPr>
        <w:t>.</w:t>
      </w:r>
      <w:r w:rsidRPr="008C7015" w:rsidR="009B2A89">
        <w:rPr>
          <w:color w:val="5F5F5F" w:themeColor="text1" w:themeShade="BF"/>
          <w:sz w:val="24"/>
          <w:szCs w:val="24"/>
        </w:rPr>
        <w:t xml:space="preserve"> </w:t>
      </w:r>
    </w:p>
    <w:p w:rsidR="0009001F" w:rsidP="008C7015" w:rsidRDefault="0009001F" w14:paraId="7FD41067" w14:textId="63D5207C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Relationship Management:</w:t>
      </w:r>
      <w:r>
        <w:rPr>
          <w:color w:val="5F5F5F" w:themeColor="text1" w:themeShade="BF"/>
          <w:sz w:val="24"/>
          <w:szCs w:val="24"/>
        </w:rPr>
        <w:t xml:space="preserve"> Skilled at building and nurturing relationships with customers, agencies, partners</w:t>
      </w:r>
      <w:r w:rsidR="00996244">
        <w:rPr>
          <w:color w:val="5F5F5F" w:themeColor="text1" w:themeShade="BF"/>
          <w:sz w:val="24"/>
          <w:szCs w:val="24"/>
        </w:rPr>
        <w:t xml:space="preserve"> and external stakeholders</w:t>
      </w:r>
    </w:p>
    <w:p w:rsidR="00996244" w:rsidP="008C7015" w:rsidRDefault="00996244" w14:paraId="0AB56AFE" w14:textId="00D0D7F1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Presentation</w:t>
      </w:r>
      <w:r w:rsidR="001623FF">
        <w:rPr>
          <w:b/>
          <w:bCs/>
          <w:color w:val="5F5F5F" w:themeColor="text1" w:themeShade="BF"/>
          <w:sz w:val="24"/>
          <w:szCs w:val="24"/>
        </w:rPr>
        <w:t>s</w:t>
      </w:r>
      <w:r>
        <w:rPr>
          <w:b/>
          <w:bCs/>
          <w:color w:val="5F5F5F" w:themeColor="text1" w:themeShade="BF"/>
          <w:sz w:val="24"/>
          <w:szCs w:val="24"/>
        </w:rPr>
        <w:t>:</w:t>
      </w:r>
      <w:r>
        <w:rPr>
          <w:color w:val="5F5F5F" w:themeColor="text1" w:themeShade="BF"/>
          <w:sz w:val="24"/>
          <w:szCs w:val="24"/>
        </w:rPr>
        <w:t xml:space="preserve"> </w:t>
      </w:r>
      <w:r w:rsidR="001623FF">
        <w:rPr>
          <w:color w:val="5F5F5F" w:themeColor="text1" w:themeShade="BF"/>
          <w:sz w:val="24"/>
          <w:szCs w:val="24"/>
        </w:rPr>
        <w:t xml:space="preserve">Able to create high quality pitch desks, proposals, award submissions, and presentations </w:t>
      </w:r>
    </w:p>
    <w:p w:rsidR="004C3801" w:rsidP="008C7015" w:rsidRDefault="004C3801" w14:paraId="6DF12AA4" w14:textId="60264FCE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Collaboration</w:t>
      </w:r>
      <w:r w:rsidR="006F7352">
        <w:rPr>
          <w:b/>
          <w:bCs/>
          <w:color w:val="5F5F5F" w:themeColor="text1" w:themeShade="BF"/>
          <w:sz w:val="24"/>
          <w:szCs w:val="24"/>
        </w:rPr>
        <w:t>:</w:t>
      </w:r>
      <w:r w:rsidR="006F7352">
        <w:rPr>
          <w:color w:val="5F5F5F" w:themeColor="text1" w:themeShade="BF"/>
          <w:sz w:val="24"/>
          <w:szCs w:val="24"/>
        </w:rPr>
        <w:t xml:space="preserve"> Able to collaborate with cross-functional teams (internally and externally) for excellent results</w:t>
      </w:r>
    </w:p>
    <w:p w:rsidRPr="008C7015" w:rsidR="00320B5F" w:rsidP="008C7015" w:rsidRDefault="00320B5F" w14:paraId="4DC2AAFB" w14:textId="219B65EE">
      <w:pPr>
        <w:pStyle w:val="li1"/>
        <w:numPr>
          <w:ilvl w:val="0"/>
          <w:numId w:val="8"/>
        </w:numPr>
        <w:spacing w:before="0" w:beforeAutospacing="0" w:after="0" w:afterAutospacing="0"/>
        <w:ind w:left="426" w:right="282" w:hanging="284"/>
        <w:jc w:val="both"/>
        <w:rPr>
          <w:color w:val="5F5F5F" w:themeColor="text1" w:themeShade="BF"/>
          <w:sz w:val="24"/>
          <w:szCs w:val="24"/>
        </w:rPr>
      </w:pPr>
      <w:r>
        <w:rPr>
          <w:b/>
          <w:bCs/>
          <w:color w:val="5F5F5F" w:themeColor="text1" w:themeShade="BF"/>
          <w:sz w:val="24"/>
          <w:szCs w:val="24"/>
        </w:rPr>
        <w:t>Attention to Detail:</w:t>
      </w:r>
      <w:r>
        <w:rPr>
          <w:color w:val="5F5F5F" w:themeColor="text1" w:themeShade="BF"/>
          <w:sz w:val="24"/>
          <w:szCs w:val="24"/>
        </w:rPr>
        <w:t xml:space="preserve"> </w:t>
      </w:r>
      <w:r w:rsidR="00D14189">
        <w:rPr>
          <w:color w:val="5F5F5F" w:themeColor="text1" w:themeShade="BF"/>
          <w:sz w:val="24"/>
          <w:szCs w:val="24"/>
        </w:rPr>
        <w:t xml:space="preserve">To have a keen eye for detail and able to </w:t>
      </w:r>
      <w:r w:rsidR="00276B78">
        <w:rPr>
          <w:color w:val="5F5F5F" w:themeColor="text1" w:themeShade="BF"/>
          <w:sz w:val="24"/>
          <w:szCs w:val="24"/>
        </w:rPr>
        <w:t xml:space="preserve">deliver work to an exceptional standard. </w:t>
      </w:r>
    </w:p>
    <w:p w:rsidRPr="00A57506" w:rsidR="001D73FA" w:rsidP="001D73FA" w:rsidRDefault="001D73FA" w14:paraId="20AE2166" w14:textId="77777777">
      <w:pPr>
        <w:ind w:left="426" w:hanging="284"/>
        <w:jc w:val="both"/>
      </w:pPr>
    </w:p>
    <w:p w:rsidRPr="00A57506" w:rsidR="00CD05B9" w:rsidP="00CD05B9" w:rsidRDefault="00CD05B9" w14:paraId="72C3A6EC" w14:textId="7ABC1FB8">
      <w:pPr>
        <w:ind w:left="426" w:right="261" w:hanging="284"/>
        <w:jc w:val="both"/>
        <w:rPr>
          <w:rFonts w:cstheme="minorBidi"/>
          <w:b/>
          <w:bCs/>
          <w:color w:val="7F7F7F" w:themeColor="text1"/>
          <w:sz w:val="32"/>
          <w:szCs w:val="32"/>
          <w:lang w:eastAsia="en-GB"/>
        </w:rPr>
      </w:pPr>
      <w:r w:rsidRPr="00A57506">
        <w:rPr>
          <w:rFonts w:cstheme="minorBidi"/>
          <w:b/>
          <w:bCs/>
          <w:color w:val="7F7F7F" w:themeColor="text1"/>
          <w:sz w:val="32"/>
          <w:szCs w:val="32"/>
          <w:lang w:eastAsia="en-GB"/>
        </w:rPr>
        <w:t>Personal Attributes</w:t>
      </w:r>
    </w:p>
    <w:p w:rsidRPr="008C7015" w:rsidR="00CD05B9" w:rsidP="008C7015" w:rsidRDefault="00DD05C4" w14:paraId="2B8D9CC3" w14:textId="25E84EA1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CFE8F5A" w:rsidR="00DD05C4">
        <w:rPr>
          <w:color w:val="5F5F5F" w:themeColor="text1" w:themeTint="FF" w:themeShade="BF"/>
          <w:sz w:val="24"/>
          <w:szCs w:val="24"/>
        </w:rPr>
        <w:t>Creative and innovative</w:t>
      </w:r>
    </w:p>
    <w:p w:rsidR="21C9FA2F" w:rsidP="0CFE8F5A" w:rsidRDefault="21C9FA2F" w14:paraId="2F21E499" w14:textId="3C285469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Tint="FF" w:themeShade="BF"/>
          <w:sz w:val="24"/>
          <w:szCs w:val="24"/>
        </w:rPr>
      </w:pPr>
      <w:r w:rsidRPr="0CFE8F5A" w:rsidR="21C9FA2F">
        <w:rPr>
          <w:color w:val="5F5F5F" w:themeColor="text1" w:themeTint="FF" w:themeShade="BF"/>
          <w:sz w:val="24"/>
          <w:szCs w:val="24"/>
        </w:rPr>
        <w:t xml:space="preserve">Exceptional </w:t>
      </w:r>
      <w:r w:rsidRPr="0CFE8F5A" w:rsidR="1FD18C99">
        <w:rPr>
          <w:color w:val="5F5F5F" w:themeColor="text1" w:themeTint="FF" w:themeShade="BF"/>
          <w:sz w:val="24"/>
          <w:szCs w:val="24"/>
        </w:rPr>
        <w:t>collaborator</w:t>
      </w:r>
      <w:r w:rsidRPr="0CFE8F5A" w:rsidR="21C9FA2F">
        <w:rPr>
          <w:color w:val="5F5F5F" w:themeColor="text1" w:themeTint="FF" w:themeShade="BF"/>
          <w:sz w:val="24"/>
          <w:szCs w:val="24"/>
        </w:rPr>
        <w:t xml:space="preserve">, including working with our in-house </w:t>
      </w:r>
      <w:r w:rsidRPr="0CFE8F5A" w:rsidR="03516940">
        <w:rPr>
          <w:color w:val="5F5F5F" w:themeColor="text1" w:themeTint="FF" w:themeShade="BF"/>
          <w:sz w:val="24"/>
          <w:szCs w:val="24"/>
        </w:rPr>
        <w:t xml:space="preserve">Communications and Marketing Team, suppliers, partners, ambassadors, </w:t>
      </w:r>
      <w:r w:rsidRPr="0CFE8F5A" w:rsidR="73062511">
        <w:rPr>
          <w:color w:val="5F5F5F" w:themeColor="text1" w:themeTint="FF" w:themeShade="BF"/>
          <w:sz w:val="24"/>
          <w:szCs w:val="24"/>
        </w:rPr>
        <w:t xml:space="preserve">colleagues, families and people we support. </w:t>
      </w:r>
    </w:p>
    <w:p w:rsidRPr="008C7015" w:rsidR="00DD05C4" w:rsidP="008C7015" w:rsidRDefault="00DD05C4" w14:paraId="58040E2A" w14:textId="47F4D29E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Detail focussed</w:t>
      </w:r>
      <w:r w:rsidRPr="008C7015" w:rsidR="00E90497">
        <w:rPr>
          <w:color w:val="5F5F5F" w:themeColor="text1" w:themeShade="BF"/>
          <w:sz w:val="24"/>
          <w:szCs w:val="28"/>
        </w:rPr>
        <w:t>, strategic thinker</w:t>
      </w:r>
    </w:p>
    <w:p w:rsidRPr="008C7015" w:rsidR="00DD05C4" w:rsidP="008C7015" w:rsidRDefault="00DD05C4" w14:paraId="296126C1" w14:textId="43DF5ACA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Passionate about </w:t>
      </w:r>
      <w:r w:rsidRPr="008C7015" w:rsidR="0070596E">
        <w:rPr>
          <w:color w:val="5F5F5F" w:themeColor="text1" w:themeShade="BF"/>
          <w:sz w:val="24"/>
          <w:szCs w:val="28"/>
        </w:rPr>
        <w:t>social inclusion and equality</w:t>
      </w:r>
    </w:p>
    <w:p w:rsidRPr="008C7015" w:rsidR="00E90497" w:rsidP="008C7015" w:rsidRDefault="00E90497" w14:paraId="3B10924C" w14:textId="02B5CB7F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Interested in innovation, social impact, community development, and key areas of impact in our charity</w:t>
      </w:r>
      <w:r w:rsidR="00D75CE3">
        <w:rPr>
          <w:color w:val="5F5F5F" w:themeColor="text1" w:themeShade="BF"/>
          <w:sz w:val="24"/>
          <w:szCs w:val="28"/>
        </w:rPr>
        <w:t>,</w:t>
      </w:r>
      <w:r w:rsidRPr="008C7015">
        <w:rPr>
          <w:color w:val="5F5F5F" w:themeColor="text1" w:themeShade="BF"/>
          <w:sz w:val="24"/>
          <w:szCs w:val="28"/>
        </w:rPr>
        <w:t xml:space="preserve"> including sport, health, wellbeing, social inclusion, rights, arts and creativity. </w:t>
      </w:r>
    </w:p>
    <w:p w:rsidRPr="008C7015" w:rsidR="00E90497" w:rsidP="008C7015" w:rsidRDefault="003050CD" w14:paraId="3C33CBA6" w14:textId="77777777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Committed to personal development and growth</w:t>
      </w:r>
      <w:r w:rsidRPr="008C7015" w:rsidR="00BC24D7">
        <w:rPr>
          <w:color w:val="5F5F5F" w:themeColor="text1" w:themeShade="BF"/>
          <w:sz w:val="24"/>
          <w:szCs w:val="28"/>
        </w:rPr>
        <w:t xml:space="preserve"> </w:t>
      </w:r>
    </w:p>
    <w:p w:rsidRPr="008C7015" w:rsidR="00BC24D7" w:rsidP="008C7015" w:rsidRDefault="00BC24D7" w14:paraId="467894E6" w14:textId="7E4F1DB6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Able to thrive in a fast-paced environment</w:t>
      </w:r>
      <w:r w:rsidRPr="008C7015" w:rsidR="0073483E">
        <w:rPr>
          <w:color w:val="5F5F5F" w:themeColor="text1" w:themeShade="BF"/>
          <w:sz w:val="24"/>
          <w:szCs w:val="28"/>
        </w:rPr>
        <w:t>, where you are simultaneously on multiple and diverse projects</w:t>
      </w:r>
    </w:p>
    <w:p w:rsidRPr="008C7015" w:rsidR="00E90497" w:rsidP="008C7015" w:rsidRDefault="00E90497" w14:paraId="4BEB5247" w14:textId="5CC82EFA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A confident and focussed networker</w:t>
      </w:r>
    </w:p>
    <w:p w:rsidRPr="008C7015" w:rsidR="0073483E" w:rsidP="008C7015" w:rsidRDefault="0073483E" w14:paraId="37C3F921" w14:textId="014B96F8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Ambitious for yourself, your teammates, the charity and the projects you support</w:t>
      </w:r>
    </w:p>
    <w:p w:rsidRPr="00A57506" w:rsidR="00CD05B9" w:rsidP="00CD05B9" w:rsidRDefault="00CD05B9" w14:paraId="5C5E4856" w14:textId="77777777">
      <w:pPr>
        <w:pStyle w:val="ListParagraph"/>
        <w:ind w:left="426"/>
        <w:jc w:val="both"/>
      </w:pPr>
    </w:p>
    <w:p w:rsidRPr="00A57506" w:rsidR="00FE464F" w:rsidP="00944E53" w:rsidRDefault="77B0B27D" w14:paraId="5126C5E7" w14:textId="52954238">
      <w:pPr>
        <w:ind w:left="426" w:hanging="284"/>
        <w:jc w:val="both"/>
        <w:rPr>
          <w:b/>
          <w:bCs/>
          <w:color w:val="7F7F7F" w:themeColor="text1"/>
          <w:sz w:val="40"/>
          <w:szCs w:val="44"/>
        </w:rPr>
      </w:pPr>
      <w:r w:rsidRPr="5FB0F032">
        <w:rPr>
          <w:b/>
          <w:bCs/>
          <w:color w:val="7F7F7F" w:themeColor="text1"/>
          <w:sz w:val="32"/>
          <w:szCs w:val="32"/>
        </w:rPr>
        <w:t>Tasks and Responsibilities</w:t>
      </w:r>
      <w:r w:rsidRPr="5FB0F032" w:rsidR="5610425D">
        <w:rPr>
          <w:b/>
          <w:bCs/>
          <w:color w:val="7F7F7F" w:themeColor="text1"/>
          <w:sz w:val="32"/>
          <w:szCs w:val="32"/>
        </w:rPr>
        <w:t xml:space="preserve"> </w:t>
      </w:r>
      <w:r w:rsidRPr="5FB0F032" w:rsidR="5610425D">
        <w:rPr>
          <w:color w:val="7F7F7F" w:themeColor="text1"/>
          <w:sz w:val="20"/>
          <w:szCs w:val="20"/>
        </w:rPr>
        <w:t>(representative, not exhaustive)</w:t>
      </w:r>
    </w:p>
    <w:p w:rsidRPr="00A57506" w:rsidR="009139BE" w:rsidP="00944E53" w:rsidRDefault="00E90497" w14:paraId="34410694" w14:textId="30082316">
      <w:pPr>
        <w:pStyle w:val="ListParagraph"/>
        <w:numPr>
          <w:ilvl w:val="0"/>
          <w:numId w:val="20"/>
        </w:numPr>
        <w:ind w:left="426" w:hanging="284"/>
        <w:jc w:val="both"/>
        <w:rPr>
          <w:color w:val="5F5F5F" w:themeColor="text1" w:themeShade="BF"/>
          <w:sz w:val="24"/>
          <w:szCs w:val="24"/>
        </w:rPr>
      </w:pPr>
      <w:r w:rsidRPr="0CFE8F5A" w:rsidR="00E90497">
        <w:rPr>
          <w:color w:val="5F5F5F" w:themeColor="text1" w:themeTint="FF" w:themeShade="BF"/>
          <w:sz w:val="24"/>
          <w:szCs w:val="24"/>
        </w:rPr>
        <w:t>Developing and implementing communications and marketing strategies and tactical plans</w:t>
      </w:r>
      <w:r w:rsidRPr="0CFE8F5A" w:rsidR="4EC232D9">
        <w:rPr>
          <w:color w:val="5F5F5F" w:themeColor="text1" w:themeTint="FF" w:themeShade="BF"/>
          <w:sz w:val="24"/>
          <w:szCs w:val="24"/>
        </w:rPr>
        <w:t xml:space="preserve">, ensuring </w:t>
      </w:r>
      <w:r w:rsidRPr="0CFE8F5A" w:rsidR="7673CDBE">
        <w:rPr>
          <w:color w:val="5F5F5F" w:themeColor="text1" w:themeTint="FF" w:themeShade="BF"/>
          <w:sz w:val="24"/>
          <w:szCs w:val="24"/>
        </w:rPr>
        <w:t>strong alignment</w:t>
      </w:r>
      <w:r w:rsidRPr="0CFE8F5A" w:rsidR="4EC232D9">
        <w:rPr>
          <w:color w:val="5F5F5F" w:themeColor="text1" w:themeTint="FF" w:themeShade="BF"/>
          <w:sz w:val="24"/>
          <w:szCs w:val="24"/>
        </w:rPr>
        <w:t xml:space="preserve"> with the </w:t>
      </w:r>
      <w:r w:rsidRPr="0CFE8F5A" w:rsidR="471F93F7">
        <w:rPr>
          <w:color w:val="5F5F5F" w:themeColor="text1" w:themeTint="FF" w:themeShade="BF"/>
          <w:sz w:val="24"/>
          <w:szCs w:val="24"/>
        </w:rPr>
        <w:t xml:space="preserve">charity’s overarching Communications and Marketing strategy and plans. </w:t>
      </w:r>
    </w:p>
    <w:p w:rsidR="3519116A" w:rsidP="5FB0F032" w:rsidRDefault="3519116A" w14:paraId="407A5543" w14:textId="251010B4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</w:rPr>
      </w:pPr>
      <w:r w:rsidRPr="5FB0F032">
        <w:rPr>
          <w:color w:val="5F5F5F" w:themeColor="text1" w:themeShade="BF"/>
          <w:sz w:val="24"/>
        </w:rPr>
        <w:t xml:space="preserve">Direction and creating a range of high-quality content which is strategically </w:t>
      </w:r>
      <w:proofErr w:type="gramStart"/>
      <w:r w:rsidRPr="5FB0F032">
        <w:rPr>
          <w:color w:val="5F5F5F" w:themeColor="text1" w:themeShade="BF"/>
          <w:sz w:val="24"/>
        </w:rPr>
        <w:t>relevant  -</w:t>
      </w:r>
      <w:proofErr w:type="gramEnd"/>
      <w:r w:rsidRPr="5FB0F032">
        <w:rPr>
          <w:color w:val="5F5F5F" w:themeColor="text1" w:themeShade="BF"/>
          <w:sz w:val="24"/>
        </w:rPr>
        <w:t xml:space="preserve"> including, but not limited to </w:t>
      </w:r>
      <w:r w:rsidRPr="5FB0F032">
        <w:rPr>
          <w:rFonts w:eastAsiaTheme="minorEastAsia"/>
          <w:color w:val="5F5F5F" w:themeColor="text1" w:themeShade="BF"/>
          <w:sz w:val="24"/>
        </w:rPr>
        <w:t>press releases, videos, toolkits, websites, digital assets, event delivery plans and scripts, presentations, partner packs, presentational decks etc</w:t>
      </w:r>
      <w:r w:rsidRPr="5FB0F032">
        <w:rPr>
          <w:color w:val="5F5F5F" w:themeColor="text1" w:themeShade="BF"/>
          <w:sz w:val="24"/>
        </w:rPr>
        <w:t xml:space="preserve"> </w:t>
      </w:r>
    </w:p>
    <w:p w:rsidR="78AE8CD6" w:rsidP="5FB0F032" w:rsidRDefault="78AE8CD6" w14:paraId="15BFEF1B" w14:textId="57C1BC95">
      <w:pPr>
        <w:pStyle w:val="ListParagraph"/>
        <w:numPr>
          <w:ilvl w:val="0"/>
          <w:numId w:val="20"/>
        </w:numPr>
        <w:ind w:left="426" w:right="261" w:hanging="284"/>
        <w:jc w:val="both"/>
        <w:rPr>
          <w:rFonts w:eastAsiaTheme="minorEastAsia"/>
          <w:color w:val="5F5F5F" w:themeColor="text1" w:themeShade="BF"/>
          <w:sz w:val="24"/>
        </w:rPr>
      </w:pPr>
      <w:r w:rsidRPr="5FB0F032">
        <w:rPr>
          <w:color w:val="5F5F5F" w:themeColor="text1" w:themeShade="BF"/>
          <w:sz w:val="24"/>
        </w:rPr>
        <w:t>Developing media engagement plans and activations</w:t>
      </w:r>
      <w:r w:rsidRPr="5FB0F032" w:rsidR="49406118">
        <w:rPr>
          <w:color w:val="5F5F5F" w:themeColor="text1" w:themeShade="BF"/>
          <w:sz w:val="24"/>
        </w:rPr>
        <w:t xml:space="preserve">. </w:t>
      </w:r>
      <w:r w:rsidRPr="5FB0F032" w:rsidR="49406118">
        <w:rPr>
          <w:rFonts w:eastAsiaTheme="minorEastAsia"/>
          <w:color w:val="5F5F5F" w:themeColor="text1" w:themeShade="BF"/>
          <w:sz w:val="24"/>
        </w:rPr>
        <w:t>This can include tactics such as the</w:t>
      </w:r>
      <w:r w:rsidRPr="5FB0F032" w:rsidR="69FF07EA">
        <w:rPr>
          <w:rFonts w:eastAsiaTheme="minorEastAsia"/>
          <w:color w:val="5F5F5F" w:themeColor="text1" w:themeShade="BF"/>
          <w:sz w:val="24"/>
        </w:rPr>
        <w:t xml:space="preserve"> developing press releases, the creation</w:t>
      </w:r>
      <w:r w:rsidRPr="5FB0F032" w:rsidR="49406118">
        <w:rPr>
          <w:rFonts w:eastAsiaTheme="minorEastAsia"/>
          <w:color w:val="5F5F5F" w:themeColor="text1" w:themeShade="BF"/>
          <w:sz w:val="24"/>
        </w:rPr>
        <w:t xml:space="preserve"> of </w:t>
      </w:r>
      <w:r w:rsidRPr="5FB0F032" w:rsidR="120E657F">
        <w:rPr>
          <w:rFonts w:eastAsiaTheme="minorEastAsia"/>
          <w:color w:val="5F5F5F" w:themeColor="text1" w:themeShade="BF"/>
          <w:sz w:val="24"/>
        </w:rPr>
        <w:t>high-quality</w:t>
      </w:r>
      <w:r w:rsidRPr="5FB0F032" w:rsidR="49406118">
        <w:rPr>
          <w:rFonts w:eastAsiaTheme="minorEastAsia"/>
          <w:color w:val="5F5F5F" w:themeColor="text1" w:themeShade="BF"/>
          <w:sz w:val="24"/>
        </w:rPr>
        <w:t xml:space="preserve"> promotional activations </w:t>
      </w:r>
      <w:r w:rsidRPr="5FB0F032" w:rsidR="17CCEC64">
        <w:rPr>
          <w:rFonts w:eastAsiaTheme="minorEastAsia"/>
          <w:color w:val="5F5F5F" w:themeColor="text1" w:themeShade="BF"/>
          <w:sz w:val="24"/>
        </w:rPr>
        <w:t xml:space="preserve">and events </w:t>
      </w:r>
      <w:r w:rsidRPr="5FB0F032" w:rsidR="49406118">
        <w:rPr>
          <w:rFonts w:eastAsiaTheme="minorEastAsia"/>
          <w:color w:val="5F5F5F" w:themeColor="text1" w:themeShade="BF"/>
          <w:sz w:val="24"/>
        </w:rPr>
        <w:t>that draw attention to our work, and the development of impact reports and thought-leader content.</w:t>
      </w:r>
    </w:p>
    <w:p w:rsidR="00E90497" w:rsidP="00944E53" w:rsidRDefault="00E90497" w14:paraId="45982AF1" w14:textId="56BDF98A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Developing a range of content for </w:t>
      </w:r>
      <w:r w:rsidR="0020021F">
        <w:rPr>
          <w:color w:val="5F5F5F" w:themeColor="text1" w:themeShade="BF"/>
          <w:sz w:val="24"/>
          <w:szCs w:val="28"/>
        </w:rPr>
        <w:t>the </w:t>
      </w:r>
      <w:r>
        <w:rPr>
          <w:color w:val="5F5F5F" w:themeColor="text1" w:themeShade="BF"/>
          <w:sz w:val="24"/>
          <w:szCs w:val="28"/>
        </w:rPr>
        <w:t>implementation our social impact projects</w:t>
      </w:r>
    </w:p>
    <w:p w:rsidRPr="00E90497" w:rsidR="00E90497" w:rsidP="00E90497" w:rsidRDefault="00E90497" w14:paraId="30BF5087" w14:textId="616C6864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Developing a range of content </w:t>
      </w:r>
      <w:r w:rsidR="0020021F">
        <w:rPr>
          <w:color w:val="5F5F5F" w:themeColor="text1" w:themeShade="BF"/>
          <w:sz w:val="24"/>
          <w:szCs w:val="28"/>
        </w:rPr>
        <w:t xml:space="preserve">to assist </w:t>
      </w:r>
      <w:r>
        <w:rPr>
          <w:color w:val="5F5F5F" w:themeColor="text1" w:themeShade="BF"/>
          <w:sz w:val="24"/>
          <w:szCs w:val="28"/>
        </w:rPr>
        <w:t xml:space="preserve">our business development </w:t>
      </w:r>
      <w:r w:rsidR="0020021F">
        <w:rPr>
          <w:color w:val="5F5F5F" w:themeColor="text1" w:themeShade="BF"/>
          <w:sz w:val="24"/>
          <w:szCs w:val="28"/>
        </w:rPr>
        <w:t xml:space="preserve">and partner attraction strategies. </w:t>
      </w:r>
    </w:p>
    <w:p w:rsidR="00E90497" w:rsidP="00944E53" w:rsidRDefault="00E90497" w14:paraId="00EC61E8" w14:textId="099C69C8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Analysing marketing and communications results to identify new opportunities</w:t>
      </w:r>
    </w:p>
    <w:p w:rsidR="00E90497" w:rsidP="00944E53" w:rsidRDefault="00E90497" w14:paraId="293D503E" w14:textId="35A0005F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Account managing Communi</w:t>
      </w:r>
      <w:r w:rsidR="0020021F">
        <w:rPr>
          <w:color w:val="5F5F5F" w:themeColor="text1" w:themeShade="BF"/>
          <w:sz w:val="24"/>
          <w:szCs w:val="28"/>
        </w:rPr>
        <w:t>t</w:t>
      </w:r>
      <w:r>
        <w:rPr>
          <w:color w:val="5F5F5F" w:themeColor="text1" w:themeShade="BF"/>
          <w:sz w:val="24"/>
          <w:szCs w:val="28"/>
        </w:rPr>
        <w:t xml:space="preserve">y </w:t>
      </w:r>
      <w:r w:rsidR="0020021F">
        <w:rPr>
          <w:color w:val="5F5F5F" w:themeColor="text1" w:themeShade="BF"/>
          <w:sz w:val="24"/>
          <w:szCs w:val="28"/>
        </w:rPr>
        <w:t>Integrated</w:t>
      </w:r>
      <w:r>
        <w:rPr>
          <w:color w:val="5F5F5F" w:themeColor="text1" w:themeShade="BF"/>
          <w:sz w:val="24"/>
          <w:szCs w:val="28"/>
        </w:rPr>
        <w:t xml:space="preserve"> Care’s ambassador and partner network </w:t>
      </w:r>
    </w:p>
    <w:p w:rsidR="00E90497" w:rsidP="00944E53" w:rsidRDefault="00E90497" w14:paraId="12FCAFC0" w14:textId="27D5E3A9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Leading the development of evaluation, reports and testimonials for partners</w:t>
      </w:r>
    </w:p>
    <w:p w:rsidR="0020021F" w:rsidP="00944E53" w:rsidRDefault="0020021F" w14:paraId="04CD2855" w14:textId="6AAAC588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 xml:space="preserve">Effectively representing Community Integrated Care at events, professional networks, </w:t>
      </w:r>
      <w:r w:rsidR="009B70DC">
        <w:rPr>
          <w:color w:val="5F5F5F" w:themeColor="text1" w:themeShade="BF"/>
          <w:sz w:val="24"/>
          <w:szCs w:val="28"/>
        </w:rPr>
        <w:t>presentations</w:t>
      </w:r>
      <w:r>
        <w:rPr>
          <w:color w:val="5F5F5F" w:themeColor="text1" w:themeShade="BF"/>
          <w:sz w:val="24"/>
          <w:szCs w:val="28"/>
        </w:rPr>
        <w:t xml:space="preserve"> and conferences. </w:t>
      </w:r>
    </w:p>
    <w:p w:rsidRPr="002505D7" w:rsidR="009B70DC" w:rsidP="009B70DC" w:rsidRDefault="009B70DC" w14:paraId="225C1D95" w14:textId="77777777">
      <w:pPr>
        <w:pStyle w:val="ListParagraph"/>
        <w:numPr>
          <w:ilvl w:val="0"/>
          <w:numId w:val="20"/>
        </w:numPr>
        <w:ind w:left="426" w:right="261" w:hanging="284"/>
        <w:jc w:val="both"/>
        <w:rPr>
          <w:rFonts w:eastAsiaTheme="minorHAnsi"/>
          <w:color w:val="5F5F5F" w:themeColor="text1" w:themeShade="BF"/>
          <w:sz w:val="24"/>
          <w:szCs w:val="28"/>
        </w:rPr>
      </w:pPr>
      <w:r w:rsidRPr="002505D7">
        <w:rPr>
          <w:rFonts w:eastAsiaTheme="minorHAnsi"/>
          <w:color w:val="5F5F5F" w:themeColor="text1" w:themeShade="BF"/>
          <w:sz w:val="24"/>
          <w:szCs w:val="28"/>
        </w:rPr>
        <w:t>Developing presentations, proposals, promotional content, award entries.</w:t>
      </w:r>
    </w:p>
    <w:p w:rsidRPr="008C7015" w:rsidR="0039200D" w:rsidP="008C7015" w:rsidRDefault="0039200D" w14:paraId="6DD38B24" w14:textId="3468DD8E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Enabl</w:t>
      </w:r>
      <w:r w:rsidR="00D75CE3">
        <w:rPr>
          <w:color w:val="5F5F5F" w:themeColor="text1" w:themeShade="BF"/>
          <w:sz w:val="24"/>
          <w:szCs w:val="28"/>
        </w:rPr>
        <w:t>ing</w:t>
      </w:r>
      <w:r w:rsidRPr="008C7015">
        <w:rPr>
          <w:color w:val="5F5F5F" w:themeColor="text1" w:themeShade="BF"/>
          <w:sz w:val="24"/>
          <w:szCs w:val="28"/>
        </w:rPr>
        <w:t xml:space="preserve"> the team to grow new partnerships and investments by contributing to our business development efforts, working with our Partnerships Development Manager</w:t>
      </w:r>
    </w:p>
    <w:p w:rsidRPr="008C7015" w:rsidR="0039200D" w:rsidP="008C7015" w:rsidRDefault="0039200D" w14:paraId="678DE6FA" w14:textId="360860AF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Ensur</w:t>
      </w:r>
      <w:r w:rsidR="00D75CE3">
        <w:rPr>
          <w:color w:val="5F5F5F" w:themeColor="text1" w:themeShade="BF"/>
          <w:sz w:val="24"/>
          <w:szCs w:val="28"/>
        </w:rPr>
        <w:t>ing</w:t>
      </w:r>
      <w:r w:rsidRPr="008C7015">
        <w:rPr>
          <w:color w:val="5F5F5F" w:themeColor="text1" w:themeShade="BF"/>
          <w:sz w:val="24"/>
          <w:szCs w:val="28"/>
        </w:rPr>
        <w:t xml:space="preserve"> that our programmes and projects are underpinned by effective audience-focused communications.</w:t>
      </w:r>
    </w:p>
    <w:p w:rsidRPr="008C7015" w:rsidR="00D97AD2" w:rsidP="008C7015" w:rsidRDefault="0039200D" w14:paraId="3FBA6F4C" w14:textId="1E92BD72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Empower</w:t>
      </w:r>
      <w:r w:rsidR="00D75CE3">
        <w:rPr>
          <w:color w:val="5F5F5F" w:themeColor="text1" w:themeShade="BF"/>
          <w:sz w:val="24"/>
          <w:szCs w:val="28"/>
        </w:rPr>
        <w:t>ing</w:t>
      </w:r>
      <w:r w:rsidRPr="008C7015">
        <w:rPr>
          <w:color w:val="5F5F5F" w:themeColor="text1" w:themeShade="BF"/>
          <w:sz w:val="24"/>
          <w:szCs w:val="28"/>
        </w:rPr>
        <w:t xml:space="preserve"> </w:t>
      </w:r>
      <w:r w:rsidR="00D75CE3">
        <w:rPr>
          <w:color w:val="5F5F5F" w:themeColor="text1" w:themeShade="BF"/>
          <w:sz w:val="24"/>
          <w:szCs w:val="28"/>
        </w:rPr>
        <w:t>Community Integrated Care</w:t>
      </w:r>
      <w:r w:rsidRPr="008C7015">
        <w:rPr>
          <w:color w:val="5F5F5F" w:themeColor="text1" w:themeShade="BF"/>
          <w:sz w:val="24"/>
          <w:szCs w:val="28"/>
        </w:rPr>
        <w:t xml:space="preserve"> to reach and influence more people by ensuring that our projects are effectively marketed to our target audiences, with engagement, creativity and accessibility at the heart of our wor</w:t>
      </w:r>
      <w:r w:rsidR="009B70DC">
        <w:rPr>
          <w:color w:val="5F5F5F" w:themeColor="text1" w:themeShade="BF"/>
          <w:sz w:val="24"/>
          <w:szCs w:val="28"/>
        </w:rPr>
        <w:t>k.</w:t>
      </w:r>
      <w:r w:rsidR="00D97AD2">
        <w:rPr>
          <w:color w:val="5F5F5F" w:themeColor="text1" w:themeShade="BF"/>
          <w:sz w:val="24"/>
          <w:szCs w:val="28"/>
        </w:rPr>
        <w:t xml:space="preserve"> </w:t>
      </w:r>
    </w:p>
    <w:p w:rsidRPr="008C7015" w:rsidR="003801E7" w:rsidP="008C7015" w:rsidRDefault="00D75CE3" w14:paraId="335A1E7F" w14:textId="7EEBF21F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M</w:t>
      </w:r>
      <w:r w:rsidRPr="008C7015" w:rsidR="003801E7">
        <w:rPr>
          <w:color w:val="5F5F5F" w:themeColor="text1" w:themeShade="BF"/>
          <w:sz w:val="24"/>
          <w:szCs w:val="28"/>
        </w:rPr>
        <w:t>anag</w:t>
      </w:r>
      <w:r>
        <w:rPr>
          <w:color w:val="5F5F5F" w:themeColor="text1" w:themeShade="BF"/>
          <w:sz w:val="24"/>
          <w:szCs w:val="28"/>
        </w:rPr>
        <w:t>ing</w:t>
      </w:r>
      <w:r w:rsidRPr="008C7015" w:rsidR="003801E7">
        <w:rPr>
          <w:color w:val="5F5F5F" w:themeColor="text1" w:themeShade="BF"/>
          <w:sz w:val="24"/>
          <w:szCs w:val="28"/>
        </w:rPr>
        <w:t xml:space="preserve"> relationships and </w:t>
      </w:r>
      <w:r>
        <w:rPr>
          <w:color w:val="5F5F5F" w:themeColor="text1" w:themeShade="BF"/>
          <w:sz w:val="24"/>
          <w:szCs w:val="28"/>
        </w:rPr>
        <w:t xml:space="preserve">ensuring the </w:t>
      </w:r>
      <w:r w:rsidRPr="008C7015" w:rsidR="003801E7">
        <w:rPr>
          <w:color w:val="5F5F5F" w:themeColor="text1" w:themeShade="BF"/>
          <w:sz w:val="24"/>
          <w:szCs w:val="28"/>
        </w:rPr>
        <w:t>deliver</w:t>
      </w:r>
      <w:r>
        <w:rPr>
          <w:color w:val="5F5F5F" w:themeColor="text1" w:themeShade="BF"/>
          <w:sz w:val="24"/>
          <w:szCs w:val="28"/>
        </w:rPr>
        <w:t>y of</w:t>
      </w:r>
      <w:r w:rsidRPr="008C7015" w:rsidR="003801E7">
        <w:rPr>
          <w:color w:val="5F5F5F" w:themeColor="text1" w:themeShade="BF"/>
          <w:sz w:val="24"/>
          <w:szCs w:val="28"/>
        </w:rPr>
        <w:t xml:space="preserve"> excellent customer service to all stakeholders and customers (participants, families, partners, celebrity ambassadors, etc) </w:t>
      </w:r>
      <w:r>
        <w:rPr>
          <w:color w:val="5F5F5F" w:themeColor="text1" w:themeShade="BF"/>
          <w:sz w:val="24"/>
          <w:szCs w:val="28"/>
        </w:rPr>
        <w:t xml:space="preserve">in all projects, </w:t>
      </w:r>
      <w:r w:rsidRPr="008C7015" w:rsidR="003801E7">
        <w:rPr>
          <w:color w:val="5F5F5F" w:themeColor="text1" w:themeShade="BF"/>
          <w:sz w:val="24"/>
          <w:szCs w:val="28"/>
        </w:rPr>
        <w:t>ensuring high levels of satisfaction and engagement.</w:t>
      </w:r>
    </w:p>
    <w:p w:rsidR="003801E7" w:rsidP="009B70DC" w:rsidRDefault="0039200D" w14:paraId="0A77ED2A" w14:textId="7F24F277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Ensur</w:t>
      </w:r>
      <w:r w:rsidR="00D75CE3">
        <w:rPr>
          <w:color w:val="5F5F5F" w:themeColor="text1" w:themeShade="BF"/>
          <w:sz w:val="24"/>
          <w:szCs w:val="28"/>
        </w:rPr>
        <w:t>ing</w:t>
      </w:r>
      <w:r w:rsidRPr="008C7015">
        <w:rPr>
          <w:color w:val="5F5F5F" w:themeColor="text1" w:themeShade="BF"/>
          <w:sz w:val="24"/>
          <w:szCs w:val="28"/>
        </w:rPr>
        <w:t xml:space="preserve"> that our work drives the profile of Community Integrated Care, helping to create reputational and commercial benefits for our char</w:t>
      </w:r>
      <w:r w:rsidR="003801E7">
        <w:rPr>
          <w:color w:val="5F5F5F" w:themeColor="text1" w:themeShade="BF"/>
          <w:sz w:val="24"/>
          <w:szCs w:val="28"/>
        </w:rPr>
        <w:t>ity.</w:t>
      </w:r>
    </w:p>
    <w:p w:rsidRPr="008C7015" w:rsidR="009B70DC" w:rsidP="008C7015" w:rsidRDefault="00074DC6" w14:paraId="7215B4AD" w14:textId="2B467F16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3801E7">
        <w:rPr>
          <w:color w:val="5F5F5F" w:themeColor="text1" w:themeShade="BF"/>
          <w:sz w:val="24"/>
          <w:szCs w:val="28"/>
        </w:rPr>
        <w:t>W</w:t>
      </w:r>
      <w:r w:rsidRPr="008C7015">
        <w:rPr>
          <w:color w:val="5F5F5F" w:themeColor="text1" w:themeShade="BF"/>
          <w:sz w:val="24"/>
          <w:szCs w:val="28"/>
        </w:rPr>
        <w:t>orking independently, with teammates, with our in-house Communications and Marketing team, with agencies and with</w:t>
      </w:r>
      <w:r w:rsidRPr="003801E7" w:rsidR="00F741B1">
        <w:rPr>
          <w:color w:val="5F5F5F" w:themeColor="text1" w:themeShade="BF"/>
          <w:sz w:val="24"/>
          <w:szCs w:val="28"/>
        </w:rPr>
        <w:t xml:space="preserve"> </w:t>
      </w:r>
      <w:r w:rsidRPr="003801E7" w:rsidR="009B70DC">
        <w:rPr>
          <w:color w:val="5F5F5F" w:themeColor="text1" w:themeShade="BF"/>
          <w:sz w:val="24"/>
          <w:szCs w:val="28"/>
        </w:rPr>
        <w:t xml:space="preserve">partners. </w:t>
      </w:r>
      <w:r w:rsidRPr="008C7015" w:rsidR="00F741B1">
        <w:rPr>
          <w:color w:val="5F5F5F" w:themeColor="text1" w:themeShade="BF"/>
          <w:sz w:val="24"/>
          <w:szCs w:val="28"/>
        </w:rPr>
        <w:t xml:space="preserve">Ensuring that the Community Integrated Care brand and our unique Partnerships and Communities strategic function is effectively </w:t>
      </w:r>
      <w:r w:rsidR="009B70DC">
        <w:rPr>
          <w:color w:val="5F5F5F" w:themeColor="text1" w:themeShade="BF"/>
          <w:sz w:val="24"/>
          <w:szCs w:val="28"/>
        </w:rPr>
        <w:t xml:space="preserve">represented. </w:t>
      </w:r>
    </w:p>
    <w:p w:rsidRPr="008C7015" w:rsidR="009B70DC" w:rsidP="008C7015" w:rsidRDefault="00AE0AD5" w14:paraId="05A4A5E0" w14:textId="4A862757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Measuring the results of our projects and campaigns, through evaluation and impact reports.</w:t>
      </w:r>
    </w:p>
    <w:p w:rsidRPr="008C7015" w:rsidR="0009001F" w:rsidP="008C7015" w:rsidRDefault="0009001F" w14:paraId="19C86870" w14:textId="77777777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Directly creating or working with agencies or in-house colleagues to develop compelling campaign/programme deliverables across a range of mediums and channels.  This might include creating toolkits, videos, press releases, campaign assets, websites, social media and presentations. </w:t>
      </w:r>
    </w:p>
    <w:p w:rsidRPr="008C7015" w:rsidR="0009001F" w:rsidP="008C7015" w:rsidRDefault="0009001F" w14:paraId="44B402DC" w14:textId="63CBBAC1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>Working with media outlets, writing press releases and securing media coverage. This includes maintaining strong relationships with journalists, influencers, and media partners to enhance project visibility.</w:t>
      </w:r>
    </w:p>
    <w:p w:rsidRPr="008C7015" w:rsidR="0009001F" w:rsidP="008C7015" w:rsidRDefault="0009001F" w14:paraId="467C7B71" w14:textId="77777777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Developing creative and impactful activations, events or influencer engagements to deliver results for the charity </w:t>
      </w:r>
    </w:p>
    <w:p w:rsidRPr="008C7015" w:rsidR="00996244" w:rsidP="008C7015" w:rsidRDefault="00996244" w14:paraId="6AE174BB" w14:textId="77777777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Working effectively with partner agencies, building and nurturing relationships to expand the reach of programs or campaigns. </w:t>
      </w:r>
    </w:p>
    <w:p w:rsidRPr="008C7015" w:rsidR="00996244" w:rsidP="008C7015" w:rsidRDefault="00996244" w14:paraId="7AE33CF0" w14:textId="61118266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Defining communications deliverables with our partners, which include brands, </w:t>
      </w:r>
      <w:r w:rsidRPr="00D7707F" w:rsidR="00D7707F">
        <w:rPr>
          <w:color w:val="5F5F5F" w:themeColor="text1" w:themeShade="BF"/>
          <w:sz w:val="24"/>
          <w:szCs w:val="28"/>
        </w:rPr>
        <w:t>charities</w:t>
      </w:r>
      <w:r w:rsidRPr="008C7015">
        <w:rPr>
          <w:color w:val="5F5F5F" w:themeColor="text1" w:themeShade="BF"/>
          <w:sz w:val="24"/>
          <w:szCs w:val="28"/>
        </w:rPr>
        <w:t xml:space="preserve">, celebrities / public figures, and other influencers. </w:t>
      </w:r>
    </w:p>
    <w:p w:rsidRPr="008C7015" w:rsidR="001623FF" w:rsidP="008C7015" w:rsidRDefault="001623FF" w14:paraId="0F822332" w14:textId="3DF062CD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Partnering with our Partnerships Development Manager to develop strategies, reports and collateral </w:t>
      </w:r>
      <w:r w:rsidRPr="00D7707F" w:rsidR="00D7707F">
        <w:rPr>
          <w:color w:val="5F5F5F" w:themeColor="text1" w:themeShade="BF"/>
          <w:sz w:val="24"/>
          <w:szCs w:val="28"/>
        </w:rPr>
        <w:t>to attract</w:t>
      </w:r>
      <w:r w:rsidRPr="008C7015">
        <w:rPr>
          <w:color w:val="5F5F5F" w:themeColor="text1" w:themeShade="BF"/>
          <w:sz w:val="24"/>
          <w:szCs w:val="28"/>
        </w:rPr>
        <w:t xml:space="preserve"> new partners and funders, and maintain existing relationships.</w:t>
      </w:r>
    </w:p>
    <w:p w:rsidRPr="008C7015" w:rsidR="00944331" w:rsidP="008C7015" w:rsidRDefault="00944331" w14:paraId="7A0878AA" w14:textId="7B5FA47A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 w:rsidRPr="008C7015">
        <w:rPr>
          <w:color w:val="5F5F5F" w:themeColor="text1" w:themeShade="BF"/>
          <w:sz w:val="24"/>
          <w:szCs w:val="28"/>
        </w:rPr>
        <w:t xml:space="preserve">Directing social media content and campaigns that drive </w:t>
      </w:r>
      <w:r w:rsidRPr="00D7707F" w:rsidR="00D7707F">
        <w:rPr>
          <w:color w:val="5F5F5F" w:themeColor="text1" w:themeShade="BF"/>
          <w:sz w:val="24"/>
          <w:szCs w:val="28"/>
        </w:rPr>
        <w:t>awareness</w:t>
      </w:r>
      <w:r w:rsidRPr="008C7015">
        <w:rPr>
          <w:color w:val="5F5F5F" w:themeColor="text1" w:themeShade="BF"/>
          <w:sz w:val="24"/>
          <w:szCs w:val="28"/>
        </w:rPr>
        <w:t xml:space="preserve"> of our projects and </w:t>
      </w:r>
      <w:proofErr w:type="gramStart"/>
      <w:r w:rsidRPr="008C7015">
        <w:rPr>
          <w:color w:val="5F5F5F" w:themeColor="text1" w:themeShade="BF"/>
          <w:sz w:val="24"/>
          <w:szCs w:val="28"/>
        </w:rPr>
        <w:t>impact, and</w:t>
      </w:r>
      <w:proofErr w:type="gramEnd"/>
      <w:r w:rsidRPr="008C7015">
        <w:rPr>
          <w:color w:val="5F5F5F" w:themeColor="text1" w:themeShade="BF"/>
          <w:sz w:val="24"/>
          <w:szCs w:val="28"/>
        </w:rPr>
        <w:t xml:space="preserve"> grow our reach and influence. </w:t>
      </w:r>
    </w:p>
    <w:p w:rsidRPr="008C7015" w:rsidR="0009001F" w:rsidP="008C7015" w:rsidRDefault="00D75CE3" w14:paraId="5335EB32" w14:textId="179FFEDD">
      <w:pPr>
        <w:pStyle w:val="ListParagraph"/>
        <w:numPr>
          <w:ilvl w:val="0"/>
          <w:numId w:val="20"/>
        </w:num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  <w:r>
        <w:rPr>
          <w:color w:val="5F5F5F" w:themeColor="text1" w:themeShade="BF"/>
          <w:sz w:val="24"/>
          <w:szCs w:val="28"/>
        </w:rPr>
        <w:t>Leading</w:t>
      </w:r>
      <w:r w:rsidRPr="008C7015" w:rsidR="0070596E">
        <w:rPr>
          <w:color w:val="5F5F5F" w:themeColor="text1" w:themeShade="BF"/>
          <w:sz w:val="24"/>
          <w:szCs w:val="28"/>
        </w:rPr>
        <w:t xml:space="preserve"> inclusive marketing practices that ensure that our communications and campaigns are accessible and resonate with diverse audiences, particularly those who draw on care and support.</w:t>
      </w:r>
    </w:p>
    <w:p w:rsidR="009B70DC" w:rsidP="00944E53" w:rsidRDefault="009B70DC" w14:paraId="50DF68C6" w14:textId="77777777">
      <w:pPr>
        <w:ind w:left="426" w:right="261" w:hanging="284"/>
        <w:jc w:val="both"/>
        <w:rPr>
          <w:b/>
          <w:bCs/>
          <w:color w:val="7F7F7F" w:themeColor="text1"/>
          <w:sz w:val="32"/>
          <w:szCs w:val="36"/>
        </w:rPr>
      </w:pPr>
    </w:p>
    <w:p w:rsidRPr="00A57506" w:rsidR="004B3C41" w:rsidP="00944E53" w:rsidRDefault="007C36EB" w14:paraId="47020CC2" w14:textId="160B76F6">
      <w:pPr>
        <w:ind w:left="426" w:right="261" w:hanging="284"/>
        <w:jc w:val="both"/>
        <w:rPr>
          <w:b/>
          <w:bCs/>
          <w:color w:val="7F7F7F" w:themeColor="text1"/>
          <w:sz w:val="32"/>
          <w:szCs w:val="36"/>
        </w:rPr>
      </w:pPr>
      <w:r w:rsidRPr="00A57506">
        <w:rPr>
          <w:b/>
          <w:bCs/>
          <w:color w:val="7F7F7F" w:themeColor="text1"/>
          <w:sz w:val="32"/>
          <w:szCs w:val="36"/>
        </w:rPr>
        <w:t>Behaviours</w:t>
      </w:r>
      <w:r w:rsidRPr="00A57506" w:rsidR="00AF7DF8">
        <w:rPr>
          <w:b/>
          <w:bCs/>
          <w:color w:val="7F7F7F" w:themeColor="text1"/>
          <w:sz w:val="32"/>
          <w:szCs w:val="36"/>
        </w:rPr>
        <w:t xml:space="preserve"> </w:t>
      </w:r>
      <w:r w:rsidRPr="00A57506" w:rsidR="0029786F">
        <w:rPr>
          <w:b/>
          <w:bCs/>
          <w:color w:val="7F7F7F" w:themeColor="text1"/>
          <w:sz w:val="32"/>
          <w:szCs w:val="36"/>
        </w:rPr>
        <w:t>and Values</w:t>
      </w:r>
    </w:p>
    <w:p w:rsidRPr="00E776E0" w:rsidR="007C36EB" w:rsidP="00085676" w:rsidRDefault="00AF7DF8" w14:paraId="109D4517" w14:textId="24B98D53">
      <w:pPr>
        <w:ind w:left="142" w:right="261"/>
        <w:jc w:val="both"/>
        <w:rPr>
          <w:color w:val="5F5F5F" w:themeColor="text1" w:themeShade="BF"/>
          <w:sz w:val="24"/>
          <w:szCs w:val="28"/>
        </w:rPr>
      </w:pPr>
      <w:r w:rsidRPr="00A57506">
        <w:rPr>
          <w:color w:val="5F5F5F" w:themeColor="text1" w:themeShade="BF"/>
          <w:sz w:val="24"/>
          <w:szCs w:val="28"/>
        </w:rPr>
        <w:t xml:space="preserve">At Community Integrated Care </w:t>
      </w:r>
      <w:r w:rsidRPr="00A57506" w:rsidR="00E1731B">
        <w:rPr>
          <w:color w:val="5F5F5F" w:themeColor="text1" w:themeShade="BF"/>
          <w:sz w:val="24"/>
          <w:szCs w:val="28"/>
        </w:rPr>
        <w:t>“</w:t>
      </w:r>
      <w:r w:rsidRPr="00A57506" w:rsidR="004B3C41">
        <w:rPr>
          <w:color w:val="5F5F5F" w:themeColor="text1" w:themeShade="BF"/>
          <w:sz w:val="24"/>
          <w:szCs w:val="28"/>
        </w:rPr>
        <w:t>h</w:t>
      </w:r>
      <w:r w:rsidRPr="00A57506">
        <w:rPr>
          <w:color w:val="5F5F5F" w:themeColor="text1" w:themeShade="BF"/>
          <w:sz w:val="24"/>
          <w:szCs w:val="28"/>
        </w:rPr>
        <w:t>ow</w:t>
      </w:r>
      <w:r w:rsidRPr="00A57506" w:rsidR="00E1731B">
        <w:rPr>
          <w:color w:val="5F5F5F" w:themeColor="text1" w:themeShade="BF"/>
          <w:sz w:val="24"/>
          <w:szCs w:val="28"/>
        </w:rPr>
        <w:t>”</w:t>
      </w:r>
      <w:r w:rsidRPr="00A57506">
        <w:rPr>
          <w:color w:val="5F5F5F" w:themeColor="text1" w:themeShade="BF"/>
          <w:sz w:val="24"/>
          <w:szCs w:val="28"/>
        </w:rPr>
        <w:t xml:space="preserve"> you </w:t>
      </w:r>
      <w:r w:rsidRPr="00A57506" w:rsidR="003F5E3F">
        <w:rPr>
          <w:color w:val="5F5F5F" w:themeColor="text1" w:themeShade="BF"/>
          <w:sz w:val="24"/>
          <w:szCs w:val="28"/>
        </w:rPr>
        <w:t xml:space="preserve">approach </w:t>
      </w:r>
      <w:r w:rsidRPr="00A57506">
        <w:rPr>
          <w:color w:val="5F5F5F" w:themeColor="text1" w:themeShade="BF"/>
          <w:sz w:val="24"/>
          <w:szCs w:val="28"/>
        </w:rPr>
        <w:t xml:space="preserve">your work is just as important as </w:t>
      </w:r>
      <w:r w:rsidRPr="00A57506" w:rsidR="00E1731B">
        <w:rPr>
          <w:color w:val="5F5F5F" w:themeColor="text1" w:themeShade="BF"/>
          <w:sz w:val="24"/>
          <w:szCs w:val="28"/>
        </w:rPr>
        <w:t>“</w:t>
      </w:r>
      <w:r w:rsidRPr="00A57506">
        <w:rPr>
          <w:color w:val="5F5F5F" w:themeColor="text1" w:themeShade="BF"/>
          <w:sz w:val="24"/>
          <w:szCs w:val="28"/>
        </w:rPr>
        <w:t>what</w:t>
      </w:r>
      <w:r w:rsidRPr="00A57506" w:rsidR="00E1731B">
        <w:rPr>
          <w:color w:val="5F5F5F" w:themeColor="text1" w:themeShade="BF"/>
          <w:sz w:val="24"/>
          <w:szCs w:val="28"/>
        </w:rPr>
        <w:t xml:space="preserve">” you do. With that in mind, </w:t>
      </w:r>
      <w:r w:rsidRPr="00A57506" w:rsidR="00361EC2">
        <w:rPr>
          <w:color w:val="5F5F5F" w:themeColor="text1" w:themeShade="BF"/>
          <w:sz w:val="24"/>
          <w:szCs w:val="28"/>
        </w:rPr>
        <w:t>we have outlined</w:t>
      </w:r>
      <w:r w:rsidRPr="00A57506" w:rsidR="004B3C41">
        <w:rPr>
          <w:color w:val="5F5F5F" w:themeColor="text1" w:themeShade="BF"/>
          <w:sz w:val="24"/>
          <w:szCs w:val="28"/>
        </w:rPr>
        <w:t xml:space="preserve"> the key behaviours that we look for at each level in </w:t>
      </w:r>
      <w:r w:rsidRPr="00A57506" w:rsidR="003F5E3F">
        <w:rPr>
          <w:color w:val="5F5F5F" w:themeColor="text1" w:themeShade="BF"/>
          <w:sz w:val="24"/>
          <w:szCs w:val="28"/>
        </w:rPr>
        <w:t xml:space="preserve">our charity. </w:t>
      </w:r>
      <w:r w:rsidRPr="00A57506" w:rsidR="004B3C41">
        <w:rPr>
          <w:color w:val="5F5F5F" w:themeColor="text1" w:themeShade="BF"/>
          <w:sz w:val="24"/>
          <w:szCs w:val="28"/>
        </w:rPr>
        <w:t xml:space="preserve">This role aligns with level </w:t>
      </w:r>
      <w:r w:rsidR="00E776E0">
        <w:rPr>
          <w:color w:val="5F5F5F" w:themeColor="text1" w:themeShade="BF"/>
          <w:sz w:val="24"/>
          <w:szCs w:val="28"/>
        </w:rPr>
        <w:t>3</w:t>
      </w:r>
      <w:r w:rsidRPr="00E776E0" w:rsidR="00E776E0">
        <w:rPr>
          <w:color w:val="5F5F5F" w:themeColor="text1" w:themeShade="BF"/>
          <w:sz w:val="24"/>
          <w:szCs w:val="28"/>
        </w:rPr>
        <w:t xml:space="preserve"> </w:t>
      </w:r>
      <w:r w:rsidRPr="00E776E0" w:rsidR="004B3C41">
        <w:rPr>
          <w:color w:val="5F5F5F" w:themeColor="text1" w:themeShade="BF"/>
          <w:sz w:val="24"/>
          <w:szCs w:val="28"/>
        </w:rPr>
        <w:t xml:space="preserve">in our guide to behaviour. </w:t>
      </w:r>
    </w:p>
    <w:p w:rsidRPr="00E776E0" w:rsidR="00AF1864" w:rsidP="00944E53" w:rsidRDefault="00AF1864" w14:paraId="43C04D09" w14:textId="77777777">
      <w:pPr>
        <w:ind w:left="426" w:right="261" w:hanging="284"/>
        <w:jc w:val="both"/>
        <w:rPr>
          <w:color w:val="5F5F5F" w:themeColor="text1" w:themeShade="BF"/>
          <w:sz w:val="24"/>
          <w:szCs w:val="28"/>
        </w:rPr>
      </w:pPr>
    </w:p>
    <w:p w:rsidRPr="00E776E0" w:rsidR="000245BC" w:rsidP="00944E53" w:rsidRDefault="000245BC" w14:paraId="451272C3" w14:textId="16EBD2E4">
      <w:pPr>
        <w:ind w:left="426" w:right="261" w:hanging="284"/>
        <w:jc w:val="both"/>
        <w:rPr>
          <w:b/>
          <w:bCs/>
          <w:color w:val="7F7F7F" w:themeColor="text1"/>
          <w:sz w:val="32"/>
          <w:szCs w:val="36"/>
        </w:rPr>
      </w:pPr>
      <w:r w:rsidRPr="00E776E0">
        <w:rPr>
          <w:b/>
          <w:bCs/>
          <w:color w:val="7F7F7F" w:themeColor="text1"/>
          <w:sz w:val="32"/>
          <w:szCs w:val="36"/>
        </w:rPr>
        <w:t>Job Evaluation</w:t>
      </w:r>
    </w:p>
    <w:p w:rsidRPr="00A57506" w:rsidR="000245BC" w:rsidP="00944E53" w:rsidRDefault="000245BC" w14:paraId="4BF4C97D" w14:textId="4B0241DB">
      <w:pPr>
        <w:ind w:left="426" w:right="261" w:hanging="284"/>
        <w:jc w:val="both"/>
        <w:rPr>
          <w:color w:val="FF0000"/>
          <w:sz w:val="24"/>
          <w:szCs w:val="28"/>
        </w:rPr>
      </w:pPr>
      <w:r w:rsidRPr="00E776E0">
        <w:rPr>
          <w:color w:val="5F5F5F" w:themeColor="text1" w:themeShade="BF"/>
          <w:sz w:val="24"/>
          <w:szCs w:val="28"/>
        </w:rPr>
        <w:t xml:space="preserve">Internal Evaluation Level: </w:t>
      </w:r>
      <w:r w:rsidR="00E776E0">
        <w:rPr>
          <w:color w:val="5F5F5F" w:themeColor="text1" w:themeShade="BF"/>
          <w:sz w:val="24"/>
          <w:szCs w:val="28"/>
        </w:rPr>
        <w:t>3B</w:t>
      </w:r>
    </w:p>
    <w:p w:rsidRPr="001B681E" w:rsidR="005B5056" w:rsidP="001B681E" w:rsidRDefault="00085676" w14:paraId="6D773A15" w14:textId="63847E82">
      <w:pPr>
        <w:ind w:left="426" w:hanging="284"/>
        <w:rPr>
          <w:rFonts w:ascii="Calibri" w:hAnsi="Calibri" w:cs="Calibri"/>
          <w:b/>
          <w:bCs/>
          <w:color w:val="FF0000"/>
          <w:szCs w:val="22"/>
        </w:rPr>
      </w:pPr>
      <w:r w:rsidRPr="006D292A">
        <w:rPr>
          <w:rFonts w:ascii="Calibri" w:hAnsi="Calibri" w:cs="Calibri"/>
          <w:b/>
          <w:bCs/>
          <w:i/>
          <w:i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8A118F" wp14:editId="3B1D97DA">
                <wp:simplePos x="0" y="0"/>
                <wp:positionH relativeFrom="margin">
                  <wp:posOffset>-504825</wp:posOffset>
                </wp:positionH>
                <wp:positionV relativeFrom="page">
                  <wp:posOffset>9639300</wp:posOffset>
                </wp:positionV>
                <wp:extent cx="8165465" cy="1243965"/>
                <wp:effectExtent l="0" t="0" r="26035" b="13335"/>
                <wp:wrapNone/>
                <wp:docPr id="1656917640" name="Text Box 165691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5465" cy="12439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Pr="00A57506" w:rsidR="00653EF1" w:rsidP="00653EF1" w:rsidRDefault="00653EF1" w14:paraId="2C3C5E2F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653EF1" w:rsidP="00653EF1" w:rsidRDefault="00653EF1" w14:paraId="22F5F7BC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653EF1" w:rsidP="00653EF1" w:rsidRDefault="00653EF1" w14:paraId="512DA5C9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653EF1" w:rsidP="00653EF1" w:rsidRDefault="00653EF1" w14:paraId="5F3DFC97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653EF1" w:rsidP="00653EF1" w:rsidRDefault="00653EF1" w14:paraId="68100E43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A57506" w:rsidR="00653EF1" w:rsidP="00653EF1" w:rsidRDefault="00653EF1" w14:paraId="4AFFFF46" w14:textId="7777777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7506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57506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AB59C0">
              <v:shape id="Text Box 1656917640" style="position:absolute;left:0;text-align:left;margin-left:-39.75pt;margin-top:759pt;width:642.95pt;height:97.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9" fillcolor="#ed6898 [3204]" strokecolor="#ed6898 [320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" w14:anchorId="0D8A118F">
                <v:textbox>
                  <w:txbxContent>
                    <w:p w:rsidRPr="00A57506" w:rsidR="00653EF1" w:rsidP="00653EF1" w:rsidRDefault="00653EF1" w14:paraId="5A39BBE3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653EF1" w:rsidP="00653EF1" w:rsidRDefault="00653EF1" w14:paraId="41C8F396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653EF1" w:rsidP="00653EF1" w:rsidRDefault="00653EF1" w14:paraId="72A3D3EC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653EF1" w:rsidP="00653EF1" w:rsidRDefault="00653EF1" w14:paraId="0D0B940D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653EF1" w:rsidP="00653EF1" w:rsidRDefault="00653EF1" w14:paraId="0E27B00A" w14:textId="77777777">
                      <w:pPr>
                        <w:rPr>
                          <w:color w:val="FFFFFF" w:themeColor="background1"/>
                        </w:rPr>
                      </w:pPr>
                    </w:p>
                    <w:p w:rsidRPr="00A57506" w:rsidR="00653EF1" w:rsidP="00653EF1" w:rsidRDefault="00653EF1" w14:paraId="27B8F768" w14:textId="77777777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7506">
                        <w:rPr>
                          <w:color w:val="FFFFFF" w:themeColor="background1"/>
                        </w:rPr>
                        <w:t xml:space="preserve">  </w:t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  <w:r w:rsidRPr="00A57506"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D292A" w:rsidR="00517C76">
        <w:rPr>
          <w:rFonts w:ascii="Calibri" w:hAnsi="Calibri" w:cs="Calibri"/>
          <w:b/>
          <w:bCs/>
          <w:i/>
          <w:iCs/>
          <w:color w:val="FFFFFF" w:themeColor="background1"/>
          <w:sz w:val="56"/>
          <w:szCs w:val="56"/>
        </w:rPr>
        <w:t xml:space="preserve">  </w:t>
      </w:r>
    </w:p>
    <w:sectPr w:rsidRPr="001B681E" w:rsidR="005B5056" w:rsidSect="00E52F3E">
      <w:pgSz w:w="11906" w:h="16838" w:orient="portrait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A57506" w:rsidR="00BF60D2" w:rsidP="00771F83" w:rsidRDefault="00BF60D2" w14:paraId="12523EFC" w14:textId="77777777">
      <w:r w:rsidRPr="00A57506">
        <w:separator/>
      </w:r>
    </w:p>
  </w:endnote>
  <w:endnote w:type="continuationSeparator" w:id="0">
    <w:p w:rsidRPr="00A57506" w:rsidR="00BF60D2" w:rsidP="00771F83" w:rsidRDefault="00BF60D2" w14:paraId="57EC8F43" w14:textId="77777777">
      <w:r w:rsidRPr="00A57506">
        <w:continuationSeparator/>
      </w:r>
    </w:p>
  </w:endnote>
  <w:endnote w:type="continuationNotice" w:id="1">
    <w:p w:rsidRPr="00A57506" w:rsidR="00BF60D2" w:rsidRDefault="00BF60D2" w14:paraId="39BF38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A57506" w:rsidR="00BF60D2" w:rsidP="00771F83" w:rsidRDefault="00BF60D2" w14:paraId="228FBAC7" w14:textId="77777777">
      <w:r w:rsidRPr="00A57506">
        <w:separator/>
      </w:r>
    </w:p>
  </w:footnote>
  <w:footnote w:type="continuationSeparator" w:id="0">
    <w:p w:rsidRPr="00A57506" w:rsidR="00BF60D2" w:rsidP="00771F83" w:rsidRDefault="00BF60D2" w14:paraId="509C5A2F" w14:textId="77777777">
      <w:r w:rsidRPr="00A57506">
        <w:continuationSeparator/>
      </w:r>
    </w:p>
  </w:footnote>
  <w:footnote w:type="continuationNotice" w:id="1">
    <w:p w:rsidRPr="00A57506" w:rsidR="00BF60D2" w:rsidRDefault="00BF60D2" w14:paraId="4481E02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6FDF"/>
    <w:multiLevelType w:val="hybridMultilevel"/>
    <w:tmpl w:val="130C20FC"/>
    <w:lvl w:ilvl="0" w:tplc="182240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AD2FCD"/>
    <w:multiLevelType w:val="hybridMultilevel"/>
    <w:tmpl w:val="2AE62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92DF9"/>
    <w:multiLevelType w:val="multilevel"/>
    <w:tmpl w:val="A7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E3413A4"/>
    <w:multiLevelType w:val="hybridMultilevel"/>
    <w:tmpl w:val="7AD84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58649E"/>
    <w:multiLevelType w:val="hybridMultilevel"/>
    <w:tmpl w:val="41B87A16"/>
    <w:lvl w:ilvl="0" w:tplc="B3E62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B06B7E"/>
    <w:multiLevelType w:val="multilevel"/>
    <w:tmpl w:val="ED6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94882"/>
    <w:multiLevelType w:val="hybridMultilevel"/>
    <w:tmpl w:val="433E2BBE"/>
    <w:lvl w:ilvl="0" w:tplc="B3E62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814BD5"/>
    <w:multiLevelType w:val="hybridMultilevel"/>
    <w:tmpl w:val="D2BC15A4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5566BE"/>
    <w:multiLevelType w:val="hybridMultilevel"/>
    <w:tmpl w:val="C3C01D9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45242B"/>
    <w:multiLevelType w:val="hybridMultilevel"/>
    <w:tmpl w:val="4A840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4A48A5"/>
    <w:multiLevelType w:val="hybridMultilevel"/>
    <w:tmpl w:val="60D44262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2043B"/>
    <w:multiLevelType w:val="hybridMultilevel"/>
    <w:tmpl w:val="FA7AC22C"/>
    <w:lvl w:ilvl="0" w:tplc="1822406E">
      <w:start w:val="1"/>
      <w:numFmt w:val="bullet"/>
      <w:lvlText w:val=""/>
      <w:lvlJc w:val="left"/>
      <w:pPr>
        <w:ind w:left="-916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-1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2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9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6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4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1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844" w:hanging="360"/>
      </w:pPr>
      <w:rPr>
        <w:rFonts w:hint="default" w:ascii="Wingdings" w:hAnsi="Wingdings"/>
      </w:rPr>
    </w:lvl>
  </w:abstractNum>
  <w:abstractNum w:abstractNumId="12" w15:restartNumberingAfterBreak="0">
    <w:nsid w:val="35FB285D"/>
    <w:multiLevelType w:val="hybridMultilevel"/>
    <w:tmpl w:val="76B43644"/>
    <w:lvl w:ilvl="0" w:tplc="182240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61C21B1"/>
    <w:multiLevelType w:val="hybridMultilevel"/>
    <w:tmpl w:val="7FB821C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B67CDB"/>
    <w:multiLevelType w:val="multilevel"/>
    <w:tmpl w:val="7CC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8F83A82"/>
    <w:multiLevelType w:val="hybridMultilevel"/>
    <w:tmpl w:val="9FF4C4CE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E3096D"/>
    <w:multiLevelType w:val="hybridMultilevel"/>
    <w:tmpl w:val="5F720298"/>
    <w:lvl w:ilvl="0" w:tplc="182240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803D39"/>
    <w:multiLevelType w:val="multilevel"/>
    <w:tmpl w:val="FFA2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F5E28AF"/>
    <w:multiLevelType w:val="hybridMultilevel"/>
    <w:tmpl w:val="E78ED80C"/>
    <w:lvl w:ilvl="0" w:tplc="0809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9" w15:restartNumberingAfterBreak="0">
    <w:nsid w:val="3FEF75DE"/>
    <w:multiLevelType w:val="hybridMultilevel"/>
    <w:tmpl w:val="F1F27954"/>
    <w:lvl w:ilvl="0" w:tplc="B3E621D4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  <w:color w:val="FF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3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84" w:hanging="360"/>
      </w:pPr>
      <w:rPr>
        <w:rFonts w:hint="default" w:ascii="Wingdings" w:hAnsi="Wingdings"/>
      </w:rPr>
    </w:lvl>
  </w:abstractNum>
  <w:abstractNum w:abstractNumId="20" w15:restartNumberingAfterBreak="0">
    <w:nsid w:val="428A66B0"/>
    <w:multiLevelType w:val="hybridMultilevel"/>
    <w:tmpl w:val="6B8E8EA6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427FBC"/>
    <w:multiLevelType w:val="multilevel"/>
    <w:tmpl w:val="566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3B24D39"/>
    <w:multiLevelType w:val="multilevel"/>
    <w:tmpl w:val="94FA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4313DFB"/>
    <w:multiLevelType w:val="hybridMultilevel"/>
    <w:tmpl w:val="3202E308"/>
    <w:lvl w:ilvl="0" w:tplc="EF6A6FF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083D68"/>
    <w:multiLevelType w:val="hybridMultilevel"/>
    <w:tmpl w:val="1682FC30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5A669E"/>
    <w:multiLevelType w:val="multilevel"/>
    <w:tmpl w:val="ED6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B40217"/>
    <w:multiLevelType w:val="hybridMultilevel"/>
    <w:tmpl w:val="BDB8BB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691B33"/>
    <w:multiLevelType w:val="hybridMultilevel"/>
    <w:tmpl w:val="40986E6A"/>
    <w:lvl w:ilvl="0" w:tplc="1822406E">
      <w:start w:val="1"/>
      <w:numFmt w:val="bullet"/>
      <w:lvlText w:val=""/>
      <w:lvlJc w:val="left"/>
      <w:pPr>
        <w:ind w:left="-556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hint="default" w:ascii="Wingdings" w:hAnsi="Wingdings"/>
      </w:rPr>
    </w:lvl>
  </w:abstractNum>
  <w:abstractNum w:abstractNumId="28" w15:restartNumberingAfterBreak="0">
    <w:nsid w:val="52327E47"/>
    <w:multiLevelType w:val="hybridMultilevel"/>
    <w:tmpl w:val="A4969A04"/>
    <w:lvl w:ilvl="0" w:tplc="B3E621D4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  <w:color w:val="FF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9" w15:restartNumberingAfterBreak="0">
    <w:nsid w:val="54243F7B"/>
    <w:multiLevelType w:val="hybridMultilevel"/>
    <w:tmpl w:val="53241CB6"/>
    <w:lvl w:ilvl="0" w:tplc="E082557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7F7F7F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A8F724A"/>
    <w:multiLevelType w:val="multilevel"/>
    <w:tmpl w:val="869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D8B5F8F"/>
    <w:multiLevelType w:val="hybridMultilevel"/>
    <w:tmpl w:val="A3D00874"/>
    <w:lvl w:ilvl="0" w:tplc="733E72CE"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2" w15:restartNumberingAfterBreak="0">
    <w:nsid w:val="5E14601F"/>
    <w:multiLevelType w:val="hybridMultilevel"/>
    <w:tmpl w:val="ABA800CE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6B4E7C"/>
    <w:multiLevelType w:val="multilevel"/>
    <w:tmpl w:val="5F4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A0579"/>
    <w:multiLevelType w:val="multilevel"/>
    <w:tmpl w:val="4FA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DC32ABE"/>
    <w:multiLevelType w:val="hybridMultilevel"/>
    <w:tmpl w:val="3A4850D0"/>
    <w:lvl w:ilvl="0" w:tplc="18224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66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CF7534"/>
    <w:multiLevelType w:val="multilevel"/>
    <w:tmpl w:val="5062581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hAnsi="Symbol" w:eastAsia="Symbol"/>
        <w:b/>
        <w:color w:val="000000"/>
        <w:spacing w:val="0"/>
        <w:w w:val="100"/>
        <w:sz w:val="23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09015F"/>
    <w:multiLevelType w:val="hybridMultilevel"/>
    <w:tmpl w:val="B464E55A"/>
    <w:lvl w:ilvl="0" w:tplc="182240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FD74A61"/>
    <w:multiLevelType w:val="hybridMultilevel"/>
    <w:tmpl w:val="D75EE7A6"/>
    <w:lvl w:ilvl="0" w:tplc="C978AF68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23537B4"/>
    <w:multiLevelType w:val="hybridMultilevel"/>
    <w:tmpl w:val="60DEB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F23E57"/>
    <w:multiLevelType w:val="hybridMultilevel"/>
    <w:tmpl w:val="BA562E12"/>
    <w:lvl w:ilvl="0" w:tplc="1822406E">
      <w:start w:val="1"/>
      <w:numFmt w:val="bullet"/>
      <w:lvlText w:val=""/>
      <w:lvlJc w:val="left"/>
      <w:pPr>
        <w:ind w:left="-196" w:hanging="360"/>
      </w:pPr>
      <w:rPr>
        <w:rFonts w:hint="default" w:ascii="Symbol" w:hAnsi="Symbol"/>
        <w:color w:val="FF6699"/>
      </w:rPr>
    </w:lvl>
    <w:lvl w:ilvl="1" w:tplc="08090003" w:tentative="1">
      <w:start w:val="1"/>
      <w:numFmt w:val="bullet"/>
      <w:lvlText w:val="o"/>
      <w:lvlJc w:val="left"/>
      <w:pPr>
        <w:ind w:left="5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4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64" w:hanging="360"/>
      </w:pPr>
      <w:rPr>
        <w:rFonts w:hint="default" w:ascii="Wingdings" w:hAnsi="Wingdings"/>
      </w:rPr>
    </w:lvl>
  </w:abstractNum>
  <w:abstractNum w:abstractNumId="41" w15:restartNumberingAfterBreak="0">
    <w:nsid w:val="79E64561"/>
    <w:multiLevelType w:val="hybridMultilevel"/>
    <w:tmpl w:val="51188044"/>
    <w:lvl w:ilvl="0" w:tplc="1822406E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  <w:color w:val="FF66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2" w15:restartNumberingAfterBreak="0">
    <w:nsid w:val="7CAB6CEB"/>
    <w:multiLevelType w:val="multilevel"/>
    <w:tmpl w:val="642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724FFB"/>
    <w:multiLevelType w:val="hybridMultilevel"/>
    <w:tmpl w:val="5B66D492"/>
    <w:lvl w:ilvl="0" w:tplc="182240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669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DC96C5F"/>
    <w:multiLevelType w:val="multilevel"/>
    <w:tmpl w:val="9D6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EDB66A4"/>
    <w:multiLevelType w:val="hybridMultilevel"/>
    <w:tmpl w:val="F2900ADA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500930">
    <w:abstractNumId w:val="15"/>
  </w:num>
  <w:num w:numId="2" w16cid:durableId="1742096948">
    <w:abstractNumId w:val="0"/>
  </w:num>
  <w:num w:numId="3" w16cid:durableId="346911883">
    <w:abstractNumId w:val="24"/>
  </w:num>
  <w:num w:numId="4" w16cid:durableId="1190803872">
    <w:abstractNumId w:val="20"/>
  </w:num>
  <w:num w:numId="5" w16cid:durableId="276835889">
    <w:abstractNumId w:val="8"/>
  </w:num>
  <w:num w:numId="6" w16cid:durableId="549608114">
    <w:abstractNumId w:val="13"/>
  </w:num>
  <w:num w:numId="7" w16cid:durableId="1659185174">
    <w:abstractNumId w:val="45"/>
  </w:num>
  <w:num w:numId="8" w16cid:durableId="1553351297">
    <w:abstractNumId w:val="7"/>
  </w:num>
  <w:num w:numId="9" w16cid:durableId="1772818284">
    <w:abstractNumId w:val="38"/>
  </w:num>
  <w:num w:numId="10" w16cid:durableId="191765520">
    <w:abstractNumId w:val="42"/>
  </w:num>
  <w:num w:numId="11" w16cid:durableId="712270028">
    <w:abstractNumId w:val="10"/>
  </w:num>
  <w:num w:numId="12" w16cid:durableId="831066193">
    <w:abstractNumId w:val="23"/>
  </w:num>
  <w:num w:numId="13" w16cid:durableId="264268278">
    <w:abstractNumId w:val="26"/>
  </w:num>
  <w:num w:numId="14" w16cid:durableId="1243489533">
    <w:abstractNumId w:val="9"/>
  </w:num>
  <w:num w:numId="15" w16cid:durableId="1793009770">
    <w:abstractNumId w:val="11"/>
  </w:num>
  <w:num w:numId="16" w16cid:durableId="7413421">
    <w:abstractNumId w:val="1"/>
  </w:num>
  <w:num w:numId="17" w16cid:durableId="1984459600">
    <w:abstractNumId w:val="35"/>
  </w:num>
  <w:num w:numId="18" w16cid:durableId="1400975955">
    <w:abstractNumId w:val="29"/>
  </w:num>
  <w:num w:numId="19" w16cid:durableId="1418821038">
    <w:abstractNumId w:val="27"/>
  </w:num>
  <w:num w:numId="20" w16cid:durableId="784621663">
    <w:abstractNumId w:val="40"/>
  </w:num>
  <w:num w:numId="21" w16cid:durableId="121384590">
    <w:abstractNumId w:val="19"/>
  </w:num>
  <w:num w:numId="22" w16cid:durableId="1517647277">
    <w:abstractNumId w:val="28"/>
  </w:num>
  <w:num w:numId="23" w16cid:durableId="934828441">
    <w:abstractNumId w:val="4"/>
  </w:num>
  <w:num w:numId="24" w16cid:durableId="2024897875">
    <w:abstractNumId w:val="6"/>
  </w:num>
  <w:num w:numId="25" w16cid:durableId="1255239845">
    <w:abstractNumId w:val="17"/>
  </w:num>
  <w:num w:numId="26" w16cid:durableId="1943418703">
    <w:abstractNumId w:val="14"/>
  </w:num>
  <w:num w:numId="27" w16cid:durableId="1621380300">
    <w:abstractNumId w:val="2"/>
  </w:num>
  <w:num w:numId="28" w16cid:durableId="1432508525">
    <w:abstractNumId w:val="34"/>
  </w:num>
  <w:num w:numId="29" w16cid:durableId="924649250">
    <w:abstractNumId w:val="21"/>
  </w:num>
  <w:num w:numId="30" w16cid:durableId="693194051">
    <w:abstractNumId w:val="30"/>
  </w:num>
  <w:num w:numId="31" w16cid:durableId="1995641636">
    <w:abstractNumId w:val="22"/>
  </w:num>
  <w:num w:numId="32" w16cid:durableId="75715241">
    <w:abstractNumId w:val="44"/>
  </w:num>
  <w:num w:numId="33" w16cid:durableId="2131314750">
    <w:abstractNumId w:val="16"/>
  </w:num>
  <w:num w:numId="34" w16cid:durableId="1758744222">
    <w:abstractNumId w:val="18"/>
  </w:num>
  <w:num w:numId="35" w16cid:durableId="401951045">
    <w:abstractNumId w:val="43"/>
  </w:num>
  <w:num w:numId="36" w16cid:durableId="475880800">
    <w:abstractNumId w:val="37"/>
  </w:num>
  <w:num w:numId="37" w16cid:durableId="1958676104">
    <w:abstractNumId w:val="12"/>
  </w:num>
  <w:num w:numId="38" w16cid:durableId="1651904837">
    <w:abstractNumId w:val="36"/>
  </w:num>
  <w:num w:numId="39" w16cid:durableId="1499690634">
    <w:abstractNumId w:val="32"/>
  </w:num>
  <w:num w:numId="40" w16cid:durableId="249895535">
    <w:abstractNumId w:val="31"/>
  </w:num>
  <w:num w:numId="41" w16cid:durableId="1699623664">
    <w:abstractNumId w:val="3"/>
  </w:num>
  <w:num w:numId="42" w16cid:durableId="17905895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752926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993861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1834805">
    <w:abstractNumId w:val="39"/>
  </w:num>
  <w:num w:numId="46" w16cid:durableId="1600913461">
    <w:abstractNumId w:val="4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15"/>
    <w:rsid w:val="0000591A"/>
    <w:rsid w:val="00010264"/>
    <w:rsid w:val="000136DA"/>
    <w:rsid w:val="00017857"/>
    <w:rsid w:val="00022564"/>
    <w:rsid w:val="00022F77"/>
    <w:rsid w:val="000245BC"/>
    <w:rsid w:val="00025F7D"/>
    <w:rsid w:val="0003042C"/>
    <w:rsid w:val="0003160F"/>
    <w:rsid w:val="0003179C"/>
    <w:rsid w:val="00031AC4"/>
    <w:rsid w:val="00031AE3"/>
    <w:rsid w:val="00031CA7"/>
    <w:rsid w:val="0003370D"/>
    <w:rsid w:val="00034532"/>
    <w:rsid w:val="00034EC2"/>
    <w:rsid w:val="00036005"/>
    <w:rsid w:val="0004100E"/>
    <w:rsid w:val="00044C5C"/>
    <w:rsid w:val="00045578"/>
    <w:rsid w:val="00046A2A"/>
    <w:rsid w:val="00046E94"/>
    <w:rsid w:val="00050C7C"/>
    <w:rsid w:val="00053803"/>
    <w:rsid w:val="00056D8E"/>
    <w:rsid w:val="00062450"/>
    <w:rsid w:val="00063AB4"/>
    <w:rsid w:val="00065318"/>
    <w:rsid w:val="000656AF"/>
    <w:rsid w:val="00070E31"/>
    <w:rsid w:val="00073B51"/>
    <w:rsid w:val="00074DC6"/>
    <w:rsid w:val="0007521A"/>
    <w:rsid w:val="000768A4"/>
    <w:rsid w:val="00081892"/>
    <w:rsid w:val="00083B2B"/>
    <w:rsid w:val="000855B8"/>
    <w:rsid w:val="00085676"/>
    <w:rsid w:val="00086453"/>
    <w:rsid w:val="00086EE6"/>
    <w:rsid w:val="0008715A"/>
    <w:rsid w:val="00087A50"/>
    <w:rsid w:val="0009001F"/>
    <w:rsid w:val="000948D7"/>
    <w:rsid w:val="0009608A"/>
    <w:rsid w:val="000A006B"/>
    <w:rsid w:val="000A0392"/>
    <w:rsid w:val="000A0E78"/>
    <w:rsid w:val="000A37C4"/>
    <w:rsid w:val="000A3CF2"/>
    <w:rsid w:val="000B2F0C"/>
    <w:rsid w:val="000B3A2D"/>
    <w:rsid w:val="000C0387"/>
    <w:rsid w:val="000C3312"/>
    <w:rsid w:val="000C432B"/>
    <w:rsid w:val="000D038E"/>
    <w:rsid w:val="000D03AC"/>
    <w:rsid w:val="000D0B6B"/>
    <w:rsid w:val="000D2991"/>
    <w:rsid w:val="000D766F"/>
    <w:rsid w:val="000E049C"/>
    <w:rsid w:val="000E42F4"/>
    <w:rsid w:val="000E6E75"/>
    <w:rsid w:val="000E7249"/>
    <w:rsid w:val="000E7549"/>
    <w:rsid w:val="000F00C6"/>
    <w:rsid w:val="000F0164"/>
    <w:rsid w:val="000F078F"/>
    <w:rsid w:val="000F0C44"/>
    <w:rsid w:val="000F6123"/>
    <w:rsid w:val="000F6C5F"/>
    <w:rsid w:val="000F778D"/>
    <w:rsid w:val="00102165"/>
    <w:rsid w:val="00111B20"/>
    <w:rsid w:val="00111CE0"/>
    <w:rsid w:val="00112A3A"/>
    <w:rsid w:val="00114CAC"/>
    <w:rsid w:val="001167A8"/>
    <w:rsid w:val="00120EC2"/>
    <w:rsid w:val="00121EB0"/>
    <w:rsid w:val="001312AA"/>
    <w:rsid w:val="00131706"/>
    <w:rsid w:val="001319B0"/>
    <w:rsid w:val="001320A1"/>
    <w:rsid w:val="001323C8"/>
    <w:rsid w:val="0013594E"/>
    <w:rsid w:val="0014149A"/>
    <w:rsid w:val="00141670"/>
    <w:rsid w:val="00141B53"/>
    <w:rsid w:val="001471C1"/>
    <w:rsid w:val="00150B1D"/>
    <w:rsid w:val="00150F3E"/>
    <w:rsid w:val="001518DD"/>
    <w:rsid w:val="00152A1B"/>
    <w:rsid w:val="001534A7"/>
    <w:rsid w:val="00154DB4"/>
    <w:rsid w:val="00154E18"/>
    <w:rsid w:val="001554F0"/>
    <w:rsid w:val="00155599"/>
    <w:rsid w:val="001557DD"/>
    <w:rsid w:val="00155EEA"/>
    <w:rsid w:val="00160BA8"/>
    <w:rsid w:val="0016167E"/>
    <w:rsid w:val="001623FF"/>
    <w:rsid w:val="00162643"/>
    <w:rsid w:val="00165462"/>
    <w:rsid w:val="00167280"/>
    <w:rsid w:val="00170AD9"/>
    <w:rsid w:val="00174F1A"/>
    <w:rsid w:val="00177C12"/>
    <w:rsid w:val="00184D00"/>
    <w:rsid w:val="00190C55"/>
    <w:rsid w:val="00191D44"/>
    <w:rsid w:val="001922F5"/>
    <w:rsid w:val="00192D06"/>
    <w:rsid w:val="00193002"/>
    <w:rsid w:val="00196EDF"/>
    <w:rsid w:val="0019729D"/>
    <w:rsid w:val="001A0337"/>
    <w:rsid w:val="001A67CE"/>
    <w:rsid w:val="001B16E8"/>
    <w:rsid w:val="001B5787"/>
    <w:rsid w:val="001B64D4"/>
    <w:rsid w:val="001B681E"/>
    <w:rsid w:val="001B6E6F"/>
    <w:rsid w:val="001B6F18"/>
    <w:rsid w:val="001B7E86"/>
    <w:rsid w:val="001C17A5"/>
    <w:rsid w:val="001C44D9"/>
    <w:rsid w:val="001C71BE"/>
    <w:rsid w:val="001C7656"/>
    <w:rsid w:val="001D467D"/>
    <w:rsid w:val="001D4D1D"/>
    <w:rsid w:val="001D6A81"/>
    <w:rsid w:val="001D73FA"/>
    <w:rsid w:val="001D7D7E"/>
    <w:rsid w:val="001E12FA"/>
    <w:rsid w:val="001E19C7"/>
    <w:rsid w:val="001E39D6"/>
    <w:rsid w:val="001E611B"/>
    <w:rsid w:val="001E7277"/>
    <w:rsid w:val="001F2333"/>
    <w:rsid w:val="001F3A42"/>
    <w:rsid w:val="001F5570"/>
    <w:rsid w:val="0020021F"/>
    <w:rsid w:val="00204DFB"/>
    <w:rsid w:val="002050A6"/>
    <w:rsid w:val="00206CC2"/>
    <w:rsid w:val="00207A9D"/>
    <w:rsid w:val="00210D87"/>
    <w:rsid w:val="00212FFE"/>
    <w:rsid w:val="00215A87"/>
    <w:rsid w:val="00220030"/>
    <w:rsid w:val="00220749"/>
    <w:rsid w:val="00222017"/>
    <w:rsid w:val="00224627"/>
    <w:rsid w:val="00224673"/>
    <w:rsid w:val="00224C35"/>
    <w:rsid w:val="00226230"/>
    <w:rsid w:val="00226A77"/>
    <w:rsid w:val="00234BC5"/>
    <w:rsid w:val="00240A20"/>
    <w:rsid w:val="00242A63"/>
    <w:rsid w:val="00245DD8"/>
    <w:rsid w:val="002460FF"/>
    <w:rsid w:val="002462A2"/>
    <w:rsid w:val="00256440"/>
    <w:rsid w:val="00270E66"/>
    <w:rsid w:val="002718DF"/>
    <w:rsid w:val="00272F21"/>
    <w:rsid w:val="00274F37"/>
    <w:rsid w:val="00275732"/>
    <w:rsid w:val="00276B78"/>
    <w:rsid w:val="00282665"/>
    <w:rsid w:val="002833E1"/>
    <w:rsid w:val="00283A88"/>
    <w:rsid w:val="00286876"/>
    <w:rsid w:val="002869E6"/>
    <w:rsid w:val="00287815"/>
    <w:rsid w:val="00290B49"/>
    <w:rsid w:val="0029239B"/>
    <w:rsid w:val="0029308C"/>
    <w:rsid w:val="0029425E"/>
    <w:rsid w:val="00294FB0"/>
    <w:rsid w:val="00296068"/>
    <w:rsid w:val="002973BA"/>
    <w:rsid w:val="0029786F"/>
    <w:rsid w:val="002A7838"/>
    <w:rsid w:val="002B3238"/>
    <w:rsid w:val="002B47BB"/>
    <w:rsid w:val="002B4B6D"/>
    <w:rsid w:val="002C166D"/>
    <w:rsid w:val="002C30B1"/>
    <w:rsid w:val="002D46B6"/>
    <w:rsid w:val="002D5F0C"/>
    <w:rsid w:val="002E0CA9"/>
    <w:rsid w:val="002E2CFC"/>
    <w:rsid w:val="002E2DD2"/>
    <w:rsid w:val="002E34C9"/>
    <w:rsid w:val="002E65DC"/>
    <w:rsid w:val="002E6C57"/>
    <w:rsid w:val="002F090A"/>
    <w:rsid w:val="002F58F8"/>
    <w:rsid w:val="00300044"/>
    <w:rsid w:val="00300ADA"/>
    <w:rsid w:val="003020DB"/>
    <w:rsid w:val="00302F15"/>
    <w:rsid w:val="00303E9D"/>
    <w:rsid w:val="003045B1"/>
    <w:rsid w:val="00304745"/>
    <w:rsid w:val="003050CD"/>
    <w:rsid w:val="003062F9"/>
    <w:rsid w:val="003113C5"/>
    <w:rsid w:val="00312532"/>
    <w:rsid w:val="00312A15"/>
    <w:rsid w:val="0031314B"/>
    <w:rsid w:val="003149C8"/>
    <w:rsid w:val="00320B5F"/>
    <w:rsid w:val="00322067"/>
    <w:rsid w:val="003222E6"/>
    <w:rsid w:val="003237D5"/>
    <w:rsid w:val="003311CA"/>
    <w:rsid w:val="0033365D"/>
    <w:rsid w:val="0034019E"/>
    <w:rsid w:val="00344661"/>
    <w:rsid w:val="00344E25"/>
    <w:rsid w:val="00345745"/>
    <w:rsid w:val="00345EF5"/>
    <w:rsid w:val="00347B7E"/>
    <w:rsid w:val="003523F7"/>
    <w:rsid w:val="0035690B"/>
    <w:rsid w:val="00360D1F"/>
    <w:rsid w:val="00361EC2"/>
    <w:rsid w:val="003626E0"/>
    <w:rsid w:val="00372F64"/>
    <w:rsid w:val="0037334C"/>
    <w:rsid w:val="003740F9"/>
    <w:rsid w:val="00374EB5"/>
    <w:rsid w:val="003801E7"/>
    <w:rsid w:val="0038747C"/>
    <w:rsid w:val="00387AE3"/>
    <w:rsid w:val="0039200D"/>
    <w:rsid w:val="00397003"/>
    <w:rsid w:val="003A1696"/>
    <w:rsid w:val="003A2964"/>
    <w:rsid w:val="003A46F2"/>
    <w:rsid w:val="003A5B90"/>
    <w:rsid w:val="003A6396"/>
    <w:rsid w:val="003B009C"/>
    <w:rsid w:val="003B3C5A"/>
    <w:rsid w:val="003B577E"/>
    <w:rsid w:val="003B66BD"/>
    <w:rsid w:val="003B71E4"/>
    <w:rsid w:val="003B7F6F"/>
    <w:rsid w:val="003C1871"/>
    <w:rsid w:val="003C2161"/>
    <w:rsid w:val="003C7710"/>
    <w:rsid w:val="003D11D0"/>
    <w:rsid w:val="003D6F71"/>
    <w:rsid w:val="003D73CF"/>
    <w:rsid w:val="003D7834"/>
    <w:rsid w:val="003D791E"/>
    <w:rsid w:val="003E090C"/>
    <w:rsid w:val="003E091F"/>
    <w:rsid w:val="003E0A7E"/>
    <w:rsid w:val="003E282B"/>
    <w:rsid w:val="003E49D4"/>
    <w:rsid w:val="003E640C"/>
    <w:rsid w:val="003E6780"/>
    <w:rsid w:val="003E764A"/>
    <w:rsid w:val="003F0209"/>
    <w:rsid w:val="003F5E3F"/>
    <w:rsid w:val="0040115C"/>
    <w:rsid w:val="00401C64"/>
    <w:rsid w:val="00402AAE"/>
    <w:rsid w:val="00402C3D"/>
    <w:rsid w:val="0040362A"/>
    <w:rsid w:val="00404CA5"/>
    <w:rsid w:val="00406A23"/>
    <w:rsid w:val="00406AD6"/>
    <w:rsid w:val="00407823"/>
    <w:rsid w:val="00411091"/>
    <w:rsid w:val="00412F9A"/>
    <w:rsid w:val="00413196"/>
    <w:rsid w:val="00413291"/>
    <w:rsid w:val="00430053"/>
    <w:rsid w:val="00430157"/>
    <w:rsid w:val="004306E8"/>
    <w:rsid w:val="00434C10"/>
    <w:rsid w:val="00435A09"/>
    <w:rsid w:val="004372F5"/>
    <w:rsid w:val="00442BA5"/>
    <w:rsid w:val="00444DA4"/>
    <w:rsid w:val="00447907"/>
    <w:rsid w:val="004506D3"/>
    <w:rsid w:val="00453502"/>
    <w:rsid w:val="004544BD"/>
    <w:rsid w:val="004570DF"/>
    <w:rsid w:val="00462798"/>
    <w:rsid w:val="00464DC3"/>
    <w:rsid w:val="004663D6"/>
    <w:rsid w:val="00467401"/>
    <w:rsid w:val="004700A4"/>
    <w:rsid w:val="0047288D"/>
    <w:rsid w:val="00473232"/>
    <w:rsid w:val="004732C1"/>
    <w:rsid w:val="00475D3D"/>
    <w:rsid w:val="00481CA9"/>
    <w:rsid w:val="004843DF"/>
    <w:rsid w:val="0049044F"/>
    <w:rsid w:val="00491B88"/>
    <w:rsid w:val="00494722"/>
    <w:rsid w:val="00494AC1"/>
    <w:rsid w:val="00494CAF"/>
    <w:rsid w:val="00494D8C"/>
    <w:rsid w:val="00495D2C"/>
    <w:rsid w:val="004A703F"/>
    <w:rsid w:val="004B1C7E"/>
    <w:rsid w:val="004B1F11"/>
    <w:rsid w:val="004B23FA"/>
    <w:rsid w:val="004B3C41"/>
    <w:rsid w:val="004C15C0"/>
    <w:rsid w:val="004C21B6"/>
    <w:rsid w:val="004C2FE9"/>
    <w:rsid w:val="004C33EC"/>
    <w:rsid w:val="004C3801"/>
    <w:rsid w:val="004C3E30"/>
    <w:rsid w:val="004C633C"/>
    <w:rsid w:val="004C778A"/>
    <w:rsid w:val="004D1B59"/>
    <w:rsid w:val="004D4114"/>
    <w:rsid w:val="004E06EE"/>
    <w:rsid w:val="004E13D6"/>
    <w:rsid w:val="004E1534"/>
    <w:rsid w:val="004E2555"/>
    <w:rsid w:val="004E59EE"/>
    <w:rsid w:val="004E5D06"/>
    <w:rsid w:val="004F2A7C"/>
    <w:rsid w:val="004F3D16"/>
    <w:rsid w:val="004F69BE"/>
    <w:rsid w:val="004F6A54"/>
    <w:rsid w:val="004F6E49"/>
    <w:rsid w:val="0050159A"/>
    <w:rsid w:val="00501FB8"/>
    <w:rsid w:val="005021F5"/>
    <w:rsid w:val="00502234"/>
    <w:rsid w:val="005073C2"/>
    <w:rsid w:val="00511772"/>
    <w:rsid w:val="00512946"/>
    <w:rsid w:val="00517C76"/>
    <w:rsid w:val="00521292"/>
    <w:rsid w:val="00521B5A"/>
    <w:rsid w:val="00530B28"/>
    <w:rsid w:val="00531A96"/>
    <w:rsid w:val="005331E6"/>
    <w:rsid w:val="005334B2"/>
    <w:rsid w:val="00535CC6"/>
    <w:rsid w:val="00535E54"/>
    <w:rsid w:val="005360C4"/>
    <w:rsid w:val="00543FEF"/>
    <w:rsid w:val="00547313"/>
    <w:rsid w:val="00556809"/>
    <w:rsid w:val="00556861"/>
    <w:rsid w:val="005573E2"/>
    <w:rsid w:val="00557734"/>
    <w:rsid w:val="00557A94"/>
    <w:rsid w:val="00561722"/>
    <w:rsid w:val="0056456C"/>
    <w:rsid w:val="005668F9"/>
    <w:rsid w:val="005673F5"/>
    <w:rsid w:val="00567E80"/>
    <w:rsid w:val="00571CC3"/>
    <w:rsid w:val="0057410C"/>
    <w:rsid w:val="00580FB9"/>
    <w:rsid w:val="005837DE"/>
    <w:rsid w:val="00583D49"/>
    <w:rsid w:val="00585F7F"/>
    <w:rsid w:val="005862AB"/>
    <w:rsid w:val="00587871"/>
    <w:rsid w:val="00590294"/>
    <w:rsid w:val="00591101"/>
    <w:rsid w:val="00591FE9"/>
    <w:rsid w:val="00593A8F"/>
    <w:rsid w:val="005944A2"/>
    <w:rsid w:val="005972C0"/>
    <w:rsid w:val="00597F87"/>
    <w:rsid w:val="005A1571"/>
    <w:rsid w:val="005A3C4F"/>
    <w:rsid w:val="005A486D"/>
    <w:rsid w:val="005A52B9"/>
    <w:rsid w:val="005A66C5"/>
    <w:rsid w:val="005A7C00"/>
    <w:rsid w:val="005B00E5"/>
    <w:rsid w:val="005B1060"/>
    <w:rsid w:val="005B38D6"/>
    <w:rsid w:val="005B3EBB"/>
    <w:rsid w:val="005B5056"/>
    <w:rsid w:val="005B5198"/>
    <w:rsid w:val="005B5A6E"/>
    <w:rsid w:val="005B6590"/>
    <w:rsid w:val="005C27E4"/>
    <w:rsid w:val="005C2BC4"/>
    <w:rsid w:val="005C578F"/>
    <w:rsid w:val="005D0424"/>
    <w:rsid w:val="005D1CF7"/>
    <w:rsid w:val="005D3C7E"/>
    <w:rsid w:val="005D4308"/>
    <w:rsid w:val="005D77A1"/>
    <w:rsid w:val="005D7C18"/>
    <w:rsid w:val="005E342F"/>
    <w:rsid w:val="005E62DF"/>
    <w:rsid w:val="005E780E"/>
    <w:rsid w:val="005F1BE4"/>
    <w:rsid w:val="005F3E28"/>
    <w:rsid w:val="005F56C6"/>
    <w:rsid w:val="0060117D"/>
    <w:rsid w:val="006019A8"/>
    <w:rsid w:val="00604B7F"/>
    <w:rsid w:val="0060666B"/>
    <w:rsid w:val="00606823"/>
    <w:rsid w:val="00607D9B"/>
    <w:rsid w:val="00610B14"/>
    <w:rsid w:val="00611425"/>
    <w:rsid w:val="006132F3"/>
    <w:rsid w:val="006138D4"/>
    <w:rsid w:val="00614D94"/>
    <w:rsid w:val="0062000D"/>
    <w:rsid w:val="0062203F"/>
    <w:rsid w:val="006224A3"/>
    <w:rsid w:val="00623CFC"/>
    <w:rsid w:val="006253E9"/>
    <w:rsid w:val="006268CF"/>
    <w:rsid w:val="00631A9D"/>
    <w:rsid w:val="006430D3"/>
    <w:rsid w:val="00647D8D"/>
    <w:rsid w:val="0065006B"/>
    <w:rsid w:val="00650BB7"/>
    <w:rsid w:val="0065146F"/>
    <w:rsid w:val="00653A45"/>
    <w:rsid w:val="00653EF1"/>
    <w:rsid w:val="00655322"/>
    <w:rsid w:val="00660828"/>
    <w:rsid w:val="00661F0B"/>
    <w:rsid w:val="00665DAD"/>
    <w:rsid w:val="00670291"/>
    <w:rsid w:val="00671F36"/>
    <w:rsid w:val="0067379B"/>
    <w:rsid w:val="00674405"/>
    <w:rsid w:val="00674B6C"/>
    <w:rsid w:val="006759DF"/>
    <w:rsid w:val="00683920"/>
    <w:rsid w:val="00686910"/>
    <w:rsid w:val="006924CE"/>
    <w:rsid w:val="00693F02"/>
    <w:rsid w:val="006955E7"/>
    <w:rsid w:val="00696730"/>
    <w:rsid w:val="00697208"/>
    <w:rsid w:val="00697BFC"/>
    <w:rsid w:val="006A002F"/>
    <w:rsid w:val="006A0FF3"/>
    <w:rsid w:val="006A3C99"/>
    <w:rsid w:val="006A4A63"/>
    <w:rsid w:val="006B05C0"/>
    <w:rsid w:val="006B075B"/>
    <w:rsid w:val="006B233C"/>
    <w:rsid w:val="006B4E0C"/>
    <w:rsid w:val="006B5E2B"/>
    <w:rsid w:val="006B6FA7"/>
    <w:rsid w:val="006B71EF"/>
    <w:rsid w:val="006C472B"/>
    <w:rsid w:val="006C5ABA"/>
    <w:rsid w:val="006C5DA2"/>
    <w:rsid w:val="006D292A"/>
    <w:rsid w:val="006D2D99"/>
    <w:rsid w:val="006D66D2"/>
    <w:rsid w:val="006E474C"/>
    <w:rsid w:val="006E4BCC"/>
    <w:rsid w:val="006E6296"/>
    <w:rsid w:val="006E71B8"/>
    <w:rsid w:val="006E7200"/>
    <w:rsid w:val="006E7E32"/>
    <w:rsid w:val="006F05A7"/>
    <w:rsid w:val="006F2B93"/>
    <w:rsid w:val="006F32BC"/>
    <w:rsid w:val="006F3FD8"/>
    <w:rsid w:val="006F6089"/>
    <w:rsid w:val="006F6B0C"/>
    <w:rsid w:val="006F7352"/>
    <w:rsid w:val="0070596E"/>
    <w:rsid w:val="00706C49"/>
    <w:rsid w:val="007076F6"/>
    <w:rsid w:val="00710DD9"/>
    <w:rsid w:val="00713627"/>
    <w:rsid w:val="00713BFC"/>
    <w:rsid w:val="00713D62"/>
    <w:rsid w:val="00717D3F"/>
    <w:rsid w:val="00720278"/>
    <w:rsid w:val="00720D09"/>
    <w:rsid w:val="00720E52"/>
    <w:rsid w:val="00721659"/>
    <w:rsid w:val="00721A59"/>
    <w:rsid w:val="007222E0"/>
    <w:rsid w:val="00727126"/>
    <w:rsid w:val="00727A8F"/>
    <w:rsid w:val="00733CAD"/>
    <w:rsid w:val="0073483E"/>
    <w:rsid w:val="0073672C"/>
    <w:rsid w:val="0074226E"/>
    <w:rsid w:val="00742558"/>
    <w:rsid w:val="0074569D"/>
    <w:rsid w:val="007476CC"/>
    <w:rsid w:val="007506D5"/>
    <w:rsid w:val="0075443D"/>
    <w:rsid w:val="00762524"/>
    <w:rsid w:val="00762D55"/>
    <w:rsid w:val="007652CE"/>
    <w:rsid w:val="00771F83"/>
    <w:rsid w:val="007724CA"/>
    <w:rsid w:val="00772C77"/>
    <w:rsid w:val="007765B4"/>
    <w:rsid w:val="007810FC"/>
    <w:rsid w:val="007839C7"/>
    <w:rsid w:val="00783DA3"/>
    <w:rsid w:val="00785AF7"/>
    <w:rsid w:val="00786B02"/>
    <w:rsid w:val="00791600"/>
    <w:rsid w:val="007933EA"/>
    <w:rsid w:val="00793F44"/>
    <w:rsid w:val="00795386"/>
    <w:rsid w:val="00795B41"/>
    <w:rsid w:val="00796FA3"/>
    <w:rsid w:val="00797A05"/>
    <w:rsid w:val="007A2904"/>
    <w:rsid w:val="007A2A04"/>
    <w:rsid w:val="007A3621"/>
    <w:rsid w:val="007A4559"/>
    <w:rsid w:val="007A5827"/>
    <w:rsid w:val="007B311A"/>
    <w:rsid w:val="007B6609"/>
    <w:rsid w:val="007C36EB"/>
    <w:rsid w:val="007C45F5"/>
    <w:rsid w:val="007C59D8"/>
    <w:rsid w:val="007D2C02"/>
    <w:rsid w:val="007D39DE"/>
    <w:rsid w:val="007D591E"/>
    <w:rsid w:val="007E0215"/>
    <w:rsid w:val="007E225F"/>
    <w:rsid w:val="007E31DD"/>
    <w:rsid w:val="007E6648"/>
    <w:rsid w:val="007F03D9"/>
    <w:rsid w:val="007F5AD4"/>
    <w:rsid w:val="007F62EA"/>
    <w:rsid w:val="007F6431"/>
    <w:rsid w:val="007F71C3"/>
    <w:rsid w:val="008019C4"/>
    <w:rsid w:val="0080275A"/>
    <w:rsid w:val="00804929"/>
    <w:rsid w:val="008054A3"/>
    <w:rsid w:val="0080663D"/>
    <w:rsid w:val="00810AAC"/>
    <w:rsid w:val="008129BE"/>
    <w:rsid w:val="008130CF"/>
    <w:rsid w:val="008172EB"/>
    <w:rsid w:val="008206AA"/>
    <w:rsid w:val="00821E50"/>
    <w:rsid w:val="0082321B"/>
    <w:rsid w:val="00825788"/>
    <w:rsid w:val="00826920"/>
    <w:rsid w:val="008277B2"/>
    <w:rsid w:val="008302B4"/>
    <w:rsid w:val="00830971"/>
    <w:rsid w:val="00830E0C"/>
    <w:rsid w:val="008319BB"/>
    <w:rsid w:val="00835E2E"/>
    <w:rsid w:val="00840566"/>
    <w:rsid w:val="00843907"/>
    <w:rsid w:val="00843C20"/>
    <w:rsid w:val="00844BD9"/>
    <w:rsid w:val="00853086"/>
    <w:rsid w:val="00860778"/>
    <w:rsid w:val="00862716"/>
    <w:rsid w:val="00870D5F"/>
    <w:rsid w:val="008733EC"/>
    <w:rsid w:val="00874ACA"/>
    <w:rsid w:val="00874E5D"/>
    <w:rsid w:val="00876C97"/>
    <w:rsid w:val="0088141E"/>
    <w:rsid w:val="00884A8E"/>
    <w:rsid w:val="008904F6"/>
    <w:rsid w:val="00892850"/>
    <w:rsid w:val="0089285C"/>
    <w:rsid w:val="00892DD3"/>
    <w:rsid w:val="00893448"/>
    <w:rsid w:val="008A051E"/>
    <w:rsid w:val="008A090B"/>
    <w:rsid w:val="008A23DA"/>
    <w:rsid w:val="008A2BFA"/>
    <w:rsid w:val="008B04E0"/>
    <w:rsid w:val="008B375F"/>
    <w:rsid w:val="008B4F8A"/>
    <w:rsid w:val="008B550E"/>
    <w:rsid w:val="008B631B"/>
    <w:rsid w:val="008B64C4"/>
    <w:rsid w:val="008B6D29"/>
    <w:rsid w:val="008C0AEE"/>
    <w:rsid w:val="008C17AF"/>
    <w:rsid w:val="008C1AD7"/>
    <w:rsid w:val="008C7015"/>
    <w:rsid w:val="008D0E57"/>
    <w:rsid w:val="008D26AF"/>
    <w:rsid w:val="008D5762"/>
    <w:rsid w:val="008D71EE"/>
    <w:rsid w:val="008E23A4"/>
    <w:rsid w:val="008E2A4E"/>
    <w:rsid w:val="008E3177"/>
    <w:rsid w:val="008E5930"/>
    <w:rsid w:val="008E7C0C"/>
    <w:rsid w:val="008E7C19"/>
    <w:rsid w:val="008F0A11"/>
    <w:rsid w:val="008F17B1"/>
    <w:rsid w:val="008F4BF9"/>
    <w:rsid w:val="009038C7"/>
    <w:rsid w:val="0090498E"/>
    <w:rsid w:val="009064CE"/>
    <w:rsid w:val="00906CF1"/>
    <w:rsid w:val="009139BE"/>
    <w:rsid w:val="00915942"/>
    <w:rsid w:val="00916377"/>
    <w:rsid w:val="00917B8C"/>
    <w:rsid w:val="009210F4"/>
    <w:rsid w:val="00922239"/>
    <w:rsid w:val="00926722"/>
    <w:rsid w:val="00931055"/>
    <w:rsid w:val="009334BA"/>
    <w:rsid w:val="009342D3"/>
    <w:rsid w:val="00935F4E"/>
    <w:rsid w:val="00940470"/>
    <w:rsid w:val="00942AC4"/>
    <w:rsid w:val="00944331"/>
    <w:rsid w:val="00944920"/>
    <w:rsid w:val="0094499E"/>
    <w:rsid w:val="00944E53"/>
    <w:rsid w:val="00946460"/>
    <w:rsid w:val="00952CAA"/>
    <w:rsid w:val="00953BC3"/>
    <w:rsid w:val="009541DC"/>
    <w:rsid w:val="00955A31"/>
    <w:rsid w:val="009560FB"/>
    <w:rsid w:val="009563E0"/>
    <w:rsid w:val="009565E1"/>
    <w:rsid w:val="00956BBF"/>
    <w:rsid w:val="009575D9"/>
    <w:rsid w:val="00957CCD"/>
    <w:rsid w:val="009602C5"/>
    <w:rsid w:val="00965F0E"/>
    <w:rsid w:val="009664B9"/>
    <w:rsid w:val="00972D0F"/>
    <w:rsid w:val="00973C3A"/>
    <w:rsid w:val="00974150"/>
    <w:rsid w:val="0098026E"/>
    <w:rsid w:val="00986438"/>
    <w:rsid w:val="00986E0E"/>
    <w:rsid w:val="00996244"/>
    <w:rsid w:val="009A33B3"/>
    <w:rsid w:val="009A60FA"/>
    <w:rsid w:val="009A6D02"/>
    <w:rsid w:val="009B2A89"/>
    <w:rsid w:val="009B70DC"/>
    <w:rsid w:val="009C3C88"/>
    <w:rsid w:val="009C5728"/>
    <w:rsid w:val="009D1407"/>
    <w:rsid w:val="009D3F32"/>
    <w:rsid w:val="009D432C"/>
    <w:rsid w:val="009D43F4"/>
    <w:rsid w:val="009D5DB6"/>
    <w:rsid w:val="009D5F5A"/>
    <w:rsid w:val="009D7A48"/>
    <w:rsid w:val="009D7C07"/>
    <w:rsid w:val="009E5818"/>
    <w:rsid w:val="009E687E"/>
    <w:rsid w:val="009F0BAC"/>
    <w:rsid w:val="009F10FB"/>
    <w:rsid w:val="009F2199"/>
    <w:rsid w:val="009F26D4"/>
    <w:rsid w:val="009F4FEF"/>
    <w:rsid w:val="009F564D"/>
    <w:rsid w:val="00A003CC"/>
    <w:rsid w:val="00A00880"/>
    <w:rsid w:val="00A01A9C"/>
    <w:rsid w:val="00A01C09"/>
    <w:rsid w:val="00A02ABF"/>
    <w:rsid w:val="00A031EE"/>
    <w:rsid w:val="00A0322B"/>
    <w:rsid w:val="00A03A37"/>
    <w:rsid w:val="00A052D1"/>
    <w:rsid w:val="00A05366"/>
    <w:rsid w:val="00A060B2"/>
    <w:rsid w:val="00A064B2"/>
    <w:rsid w:val="00A1048E"/>
    <w:rsid w:val="00A12BAD"/>
    <w:rsid w:val="00A134A4"/>
    <w:rsid w:val="00A22DD4"/>
    <w:rsid w:val="00A23D68"/>
    <w:rsid w:val="00A435DE"/>
    <w:rsid w:val="00A43751"/>
    <w:rsid w:val="00A43C54"/>
    <w:rsid w:val="00A43D8A"/>
    <w:rsid w:val="00A50C83"/>
    <w:rsid w:val="00A5174F"/>
    <w:rsid w:val="00A51EF2"/>
    <w:rsid w:val="00A52024"/>
    <w:rsid w:val="00A5251F"/>
    <w:rsid w:val="00A55DC7"/>
    <w:rsid w:val="00A5609E"/>
    <w:rsid w:val="00A57506"/>
    <w:rsid w:val="00A6148C"/>
    <w:rsid w:val="00A6197C"/>
    <w:rsid w:val="00A633C7"/>
    <w:rsid w:val="00A633E6"/>
    <w:rsid w:val="00A63C79"/>
    <w:rsid w:val="00A663E6"/>
    <w:rsid w:val="00A666DC"/>
    <w:rsid w:val="00A666E4"/>
    <w:rsid w:val="00A701B9"/>
    <w:rsid w:val="00A716AF"/>
    <w:rsid w:val="00A724AB"/>
    <w:rsid w:val="00A729F3"/>
    <w:rsid w:val="00A7444F"/>
    <w:rsid w:val="00A75650"/>
    <w:rsid w:val="00A769AD"/>
    <w:rsid w:val="00A8045E"/>
    <w:rsid w:val="00A8725D"/>
    <w:rsid w:val="00A87DD5"/>
    <w:rsid w:val="00A913DE"/>
    <w:rsid w:val="00A93341"/>
    <w:rsid w:val="00A957D7"/>
    <w:rsid w:val="00AA08F7"/>
    <w:rsid w:val="00AA0C12"/>
    <w:rsid w:val="00AA2026"/>
    <w:rsid w:val="00AA3837"/>
    <w:rsid w:val="00AB0E1F"/>
    <w:rsid w:val="00AB361B"/>
    <w:rsid w:val="00AB5CEF"/>
    <w:rsid w:val="00AB6251"/>
    <w:rsid w:val="00AC1868"/>
    <w:rsid w:val="00AC282B"/>
    <w:rsid w:val="00AC2BFF"/>
    <w:rsid w:val="00AC2CFA"/>
    <w:rsid w:val="00AC2EDF"/>
    <w:rsid w:val="00AC3B7D"/>
    <w:rsid w:val="00AC4807"/>
    <w:rsid w:val="00AC6A22"/>
    <w:rsid w:val="00AC762E"/>
    <w:rsid w:val="00AD2941"/>
    <w:rsid w:val="00AD2CDB"/>
    <w:rsid w:val="00AD2D57"/>
    <w:rsid w:val="00AE0AD5"/>
    <w:rsid w:val="00AE128A"/>
    <w:rsid w:val="00AE21AB"/>
    <w:rsid w:val="00AE4B04"/>
    <w:rsid w:val="00AE5AFA"/>
    <w:rsid w:val="00AF1864"/>
    <w:rsid w:val="00AF21A9"/>
    <w:rsid w:val="00AF240B"/>
    <w:rsid w:val="00AF3D5D"/>
    <w:rsid w:val="00AF7DF8"/>
    <w:rsid w:val="00B039F5"/>
    <w:rsid w:val="00B04600"/>
    <w:rsid w:val="00B06274"/>
    <w:rsid w:val="00B11E12"/>
    <w:rsid w:val="00B136AF"/>
    <w:rsid w:val="00B15F75"/>
    <w:rsid w:val="00B16A40"/>
    <w:rsid w:val="00B31B6D"/>
    <w:rsid w:val="00B32C96"/>
    <w:rsid w:val="00B36A97"/>
    <w:rsid w:val="00B41313"/>
    <w:rsid w:val="00B41390"/>
    <w:rsid w:val="00B43992"/>
    <w:rsid w:val="00B44918"/>
    <w:rsid w:val="00B4498B"/>
    <w:rsid w:val="00B44E44"/>
    <w:rsid w:val="00B45899"/>
    <w:rsid w:val="00B50066"/>
    <w:rsid w:val="00B51AD9"/>
    <w:rsid w:val="00B55EC4"/>
    <w:rsid w:val="00B55F0F"/>
    <w:rsid w:val="00B60B5C"/>
    <w:rsid w:val="00B674CC"/>
    <w:rsid w:val="00B6753D"/>
    <w:rsid w:val="00B67E36"/>
    <w:rsid w:val="00B7028D"/>
    <w:rsid w:val="00B74C34"/>
    <w:rsid w:val="00B859DA"/>
    <w:rsid w:val="00B903FD"/>
    <w:rsid w:val="00B90806"/>
    <w:rsid w:val="00B94BB5"/>
    <w:rsid w:val="00BA282A"/>
    <w:rsid w:val="00BA2870"/>
    <w:rsid w:val="00BA3ED1"/>
    <w:rsid w:val="00BA64BE"/>
    <w:rsid w:val="00BA6FA2"/>
    <w:rsid w:val="00BA748B"/>
    <w:rsid w:val="00BB0201"/>
    <w:rsid w:val="00BB1BC5"/>
    <w:rsid w:val="00BB3FD3"/>
    <w:rsid w:val="00BB4D9B"/>
    <w:rsid w:val="00BB5A06"/>
    <w:rsid w:val="00BB60CC"/>
    <w:rsid w:val="00BB732B"/>
    <w:rsid w:val="00BC18CA"/>
    <w:rsid w:val="00BC20DC"/>
    <w:rsid w:val="00BC24D7"/>
    <w:rsid w:val="00BC4E30"/>
    <w:rsid w:val="00BC5271"/>
    <w:rsid w:val="00BC5757"/>
    <w:rsid w:val="00BC5A8D"/>
    <w:rsid w:val="00BD18FA"/>
    <w:rsid w:val="00BD2D4D"/>
    <w:rsid w:val="00BD313F"/>
    <w:rsid w:val="00BD4616"/>
    <w:rsid w:val="00BE4218"/>
    <w:rsid w:val="00BE449A"/>
    <w:rsid w:val="00BE6EEC"/>
    <w:rsid w:val="00BE7857"/>
    <w:rsid w:val="00BF204B"/>
    <w:rsid w:val="00BF39A9"/>
    <w:rsid w:val="00BF4255"/>
    <w:rsid w:val="00BF60D2"/>
    <w:rsid w:val="00BF6F3D"/>
    <w:rsid w:val="00BF7A8F"/>
    <w:rsid w:val="00BF7B0F"/>
    <w:rsid w:val="00C007D7"/>
    <w:rsid w:val="00C017E9"/>
    <w:rsid w:val="00C01DD3"/>
    <w:rsid w:val="00C036DE"/>
    <w:rsid w:val="00C03C7A"/>
    <w:rsid w:val="00C04E8C"/>
    <w:rsid w:val="00C120AE"/>
    <w:rsid w:val="00C166D4"/>
    <w:rsid w:val="00C21B5F"/>
    <w:rsid w:val="00C21C00"/>
    <w:rsid w:val="00C247ED"/>
    <w:rsid w:val="00C266CE"/>
    <w:rsid w:val="00C30F69"/>
    <w:rsid w:val="00C31E41"/>
    <w:rsid w:val="00C32198"/>
    <w:rsid w:val="00C343E4"/>
    <w:rsid w:val="00C36A59"/>
    <w:rsid w:val="00C40993"/>
    <w:rsid w:val="00C40DF1"/>
    <w:rsid w:val="00C42D21"/>
    <w:rsid w:val="00C43073"/>
    <w:rsid w:val="00C457F8"/>
    <w:rsid w:val="00C50DCC"/>
    <w:rsid w:val="00C5278F"/>
    <w:rsid w:val="00C5332F"/>
    <w:rsid w:val="00C538E6"/>
    <w:rsid w:val="00C57AD8"/>
    <w:rsid w:val="00C63190"/>
    <w:rsid w:val="00C7024D"/>
    <w:rsid w:val="00C75F4A"/>
    <w:rsid w:val="00C76340"/>
    <w:rsid w:val="00C767F6"/>
    <w:rsid w:val="00C7721C"/>
    <w:rsid w:val="00C816F0"/>
    <w:rsid w:val="00C82DA5"/>
    <w:rsid w:val="00C82EA3"/>
    <w:rsid w:val="00C835D3"/>
    <w:rsid w:val="00C8569E"/>
    <w:rsid w:val="00C945D4"/>
    <w:rsid w:val="00CA06B8"/>
    <w:rsid w:val="00CA11D6"/>
    <w:rsid w:val="00CA50FA"/>
    <w:rsid w:val="00CA76B4"/>
    <w:rsid w:val="00CA7C95"/>
    <w:rsid w:val="00CB34BB"/>
    <w:rsid w:val="00CC1154"/>
    <w:rsid w:val="00CC6595"/>
    <w:rsid w:val="00CD05B9"/>
    <w:rsid w:val="00CD31DC"/>
    <w:rsid w:val="00CD4601"/>
    <w:rsid w:val="00CE5167"/>
    <w:rsid w:val="00CE75EC"/>
    <w:rsid w:val="00CF42AF"/>
    <w:rsid w:val="00CF4B12"/>
    <w:rsid w:val="00CF4B83"/>
    <w:rsid w:val="00CF6463"/>
    <w:rsid w:val="00CF6C9C"/>
    <w:rsid w:val="00D003A5"/>
    <w:rsid w:val="00D01DE9"/>
    <w:rsid w:val="00D03E75"/>
    <w:rsid w:val="00D064CA"/>
    <w:rsid w:val="00D1067E"/>
    <w:rsid w:val="00D14189"/>
    <w:rsid w:val="00D16B3A"/>
    <w:rsid w:val="00D20D6F"/>
    <w:rsid w:val="00D2724C"/>
    <w:rsid w:val="00D34995"/>
    <w:rsid w:val="00D3609A"/>
    <w:rsid w:val="00D378B5"/>
    <w:rsid w:val="00D429A9"/>
    <w:rsid w:val="00D43AE5"/>
    <w:rsid w:val="00D43FCD"/>
    <w:rsid w:val="00D44315"/>
    <w:rsid w:val="00D458FF"/>
    <w:rsid w:val="00D45949"/>
    <w:rsid w:val="00D51D8B"/>
    <w:rsid w:val="00D54726"/>
    <w:rsid w:val="00D54CD4"/>
    <w:rsid w:val="00D56201"/>
    <w:rsid w:val="00D60AC7"/>
    <w:rsid w:val="00D64D87"/>
    <w:rsid w:val="00D6511D"/>
    <w:rsid w:val="00D67E05"/>
    <w:rsid w:val="00D717A8"/>
    <w:rsid w:val="00D72EA3"/>
    <w:rsid w:val="00D75CE3"/>
    <w:rsid w:val="00D76C40"/>
    <w:rsid w:val="00D76DBC"/>
    <w:rsid w:val="00D76DF2"/>
    <w:rsid w:val="00D7707F"/>
    <w:rsid w:val="00D770E1"/>
    <w:rsid w:val="00D80490"/>
    <w:rsid w:val="00D8225D"/>
    <w:rsid w:val="00D90C7B"/>
    <w:rsid w:val="00D90D54"/>
    <w:rsid w:val="00D91671"/>
    <w:rsid w:val="00D928E3"/>
    <w:rsid w:val="00D94587"/>
    <w:rsid w:val="00D94E98"/>
    <w:rsid w:val="00D9578D"/>
    <w:rsid w:val="00D96F2A"/>
    <w:rsid w:val="00D97671"/>
    <w:rsid w:val="00D97AD2"/>
    <w:rsid w:val="00D97BF9"/>
    <w:rsid w:val="00D97D0C"/>
    <w:rsid w:val="00DA4D38"/>
    <w:rsid w:val="00DA6A4C"/>
    <w:rsid w:val="00DA7DA9"/>
    <w:rsid w:val="00DB07C2"/>
    <w:rsid w:val="00DB0935"/>
    <w:rsid w:val="00DB51A7"/>
    <w:rsid w:val="00DC023F"/>
    <w:rsid w:val="00DC1387"/>
    <w:rsid w:val="00DC442D"/>
    <w:rsid w:val="00DC5805"/>
    <w:rsid w:val="00DC6060"/>
    <w:rsid w:val="00DC731E"/>
    <w:rsid w:val="00DD05C4"/>
    <w:rsid w:val="00DD36BF"/>
    <w:rsid w:val="00DD3728"/>
    <w:rsid w:val="00DD3A4B"/>
    <w:rsid w:val="00DD41C8"/>
    <w:rsid w:val="00DD460B"/>
    <w:rsid w:val="00DD5717"/>
    <w:rsid w:val="00DD58F6"/>
    <w:rsid w:val="00DD6158"/>
    <w:rsid w:val="00DD67CA"/>
    <w:rsid w:val="00DD6CAC"/>
    <w:rsid w:val="00DD7123"/>
    <w:rsid w:val="00DD7B7D"/>
    <w:rsid w:val="00DE43B4"/>
    <w:rsid w:val="00DE771E"/>
    <w:rsid w:val="00DF2F8B"/>
    <w:rsid w:val="00DF354D"/>
    <w:rsid w:val="00DF3F2C"/>
    <w:rsid w:val="00DF5390"/>
    <w:rsid w:val="00DF542C"/>
    <w:rsid w:val="00DF71F7"/>
    <w:rsid w:val="00E01D8C"/>
    <w:rsid w:val="00E0524D"/>
    <w:rsid w:val="00E07C1D"/>
    <w:rsid w:val="00E10322"/>
    <w:rsid w:val="00E10BB2"/>
    <w:rsid w:val="00E1731B"/>
    <w:rsid w:val="00E17E6C"/>
    <w:rsid w:val="00E2129F"/>
    <w:rsid w:val="00E21D3C"/>
    <w:rsid w:val="00E22301"/>
    <w:rsid w:val="00E22D97"/>
    <w:rsid w:val="00E23817"/>
    <w:rsid w:val="00E24698"/>
    <w:rsid w:val="00E25B83"/>
    <w:rsid w:val="00E25CCB"/>
    <w:rsid w:val="00E27F16"/>
    <w:rsid w:val="00E3162A"/>
    <w:rsid w:val="00E3246B"/>
    <w:rsid w:val="00E3250B"/>
    <w:rsid w:val="00E338B1"/>
    <w:rsid w:val="00E36597"/>
    <w:rsid w:val="00E376D6"/>
    <w:rsid w:val="00E37ECB"/>
    <w:rsid w:val="00E457E4"/>
    <w:rsid w:val="00E46260"/>
    <w:rsid w:val="00E52F3E"/>
    <w:rsid w:val="00E55A21"/>
    <w:rsid w:val="00E62000"/>
    <w:rsid w:val="00E629C9"/>
    <w:rsid w:val="00E64E65"/>
    <w:rsid w:val="00E65EBC"/>
    <w:rsid w:val="00E719F0"/>
    <w:rsid w:val="00E71F76"/>
    <w:rsid w:val="00E733DC"/>
    <w:rsid w:val="00E740C9"/>
    <w:rsid w:val="00E74383"/>
    <w:rsid w:val="00E776E0"/>
    <w:rsid w:val="00E77A55"/>
    <w:rsid w:val="00E77BD6"/>
    <w:rsid w:val="00E81750"/>
    <w:rsid w:val="00E84FA1"/>
    <w:rsid w:val="00E85770"/>
    <w:rsid w:val="00E8588C"/>
    <w:rsid w:val="00E873CC"/>
    <w:rsid w:val="00E90497"/>
    <w:rsid w:val="00E91612"/>
    <w:rsid w:val="00E93E9E"/>
    <w:rsid w:val="00E94733"/>
    <w:rsid w:val="00E9789B"/>
    <w:rsid w:val="00EA01CC"/>
    <w:rsid w:val="00EA6A8D"/>
    <w:rsid w:val="00EA6CA3"/>
    <w:rsid w:val="00EB174E"/>
    <w:rsid w:val="00EB5AEC"/>
    <w:rsid w:val="00EC0628"/>
    <w:rsid w:val="00EC14D6"/>
    <w:rsid w:val="00EC21FC"/>
    <w:rsid w:val="00EC379D"/>
    <w:rsid w:val="00ED09E6"/>
    <w:rsid w:val="00ED47D1"/>
    <w:rsid w:val="00ED5705"/>
    <w:rsid w:val="00ED671E"/>
    <w:rsid w:val="00EE03AF"/>
    <w:rsid w:val="00EE0ACF"/>
    <w:rsid w:val="00EE1113"/>
    <w:rsid w:val="00EE4EE1"/>
    <w:rsid w:val="00EE6001"/>
    <w:rsid w:val="00EF0497"/>
    <w:rsid w:val="00EF0B5F"/>
    <w:rsid w:val="00EF226D"/>
    <w:rsid w:val="00EF2441"/>
    <w:rsid w:val="00EF49EE"/>
    <w:rsid w:val="00EF52B0"/>
    <w:rsid w:val="00EF787C"/>
    <w:rsid w:val="00EF79FD"/>
    <w:rsid w:val="00F00340"/>
    <w:rsid w:val="00F00C53"/>
    <w:rsid w:val="00F02B01"/>
    <w:rsid w:val="00F043BD"/>
    <w:rsid w:val="00F05108"/>
    <w:rsid w:val="00F0727B"/>
    <w:rsid w:val="00F103D7"/>
    <w:rsid w:val="00F16538"/>
    <w:rsid w:val="00F17CD2"/>
    <w:rsid w:val="00F202FF"/>
    <w:rsid w:val="00F218C9"/>
    <w:rsid w:val="00F30593"/>
    <w:rsid w:val="00F32B73"/>
    <w:rsid w:val="00F3449C"/>
    <w:rsid w:val="00F41761"/>
    <w:rsid w:val="00F42363"/>
    <w:rsid w:val="00F429C5"/>
    <w:rsid w:val="00F43355"/>
    <w:rsid w:val="00F43B27"/>
    <w:rsid w:val="00F47289"/>
    <w:rsid w:val="00F52C12"/>
    <w:rsid w:val="00F563C8"/>
    <w:rsid w:val="00F56F1A"/>
    <w:rsid w:val="00F56F36"/>
    <w:rsid w:val="00F60EBC"/>
    <w:rsid w:val="00F63253"/>
    <w:rsid w:val="00F640FF"/>
    <w:rsid w:val="00F64D17"/>
    <w:rsid w:val="00F65778"/>
    <w:rsid w:val="00F6668C"/>
    <w:rsid w:val="00F671DC"/>
    <w:rsid w:val="00F67838"/>
    <w:rsid w:val="00F67D8A"/>
    <w:rsid w:val="00F7308D"/>
    <w:rsid w:val="00F734C3"/>
    <w:rsid w:val="00F73F31"/>
    <w:rsid w:val="00F741B1"/>
    <w:rsid w:val="00F74AD8"/>
    <w:rsid w:val="00F7691F"/>
    <w:rsid w:val="00F7698A"/>
    <w:rsid w:val="00F7739D"/>
    <w:rsid w:val="00F808D5"/>
    <w:rsid w:val="00F81A26"/>
    <w:rsid w:val="00F82A33"/>
    <w:rsid w:val="00F83B57"/>
    <w:rsid w:val="00F84EA7"/>
    <w:rsid w:val="00F85CAD"/>
    <w:rsid w:val="00F85DF1"/>
    <w:rsid w:val="00F86471"/>
    <w:rsid w:val="00F90A42"/>
    <w:rsid w:val="00F93622"/>
    <w:rsid w:val="00F93BC8"/>
    <w:rsid w:val="00F93E6F"/>
    <w:rsid w:val="00FA0260"/>
    <w:rsid w:val="00FA06CA"/>
    <w:rsid w:val="00FA0C5B"/>
    <w:rsid w:val="00FA3BB2"/>
    <w:rsid w:val="00FA7A33"/>
    <w:rsid w:val="00FB29A1"/>
    <w:rsid w:val="00FB2A9D"/>
    <w:rsid w:val="00FB4B6E"/>
    <w:rsid w:val="00FB64B1"/>
    <w:rsid w:val="00FC0661"/>
    <w:rsid w:val="00FC20E4"/>
    <w:rsid w:val="00FC3673"/>
    <w:rsid w:val="00FC436E"/>
    <w:rsid w:val="00FC7A0F"/>
    <w:rsid w:val="00FD4CB0"/>
    <w:rsid w:val="00FD764C"/>
    <w:rsid w:val="00FE02B0"/>
    <w:rsid w:val="00FE2737"/>
    <w:rsid w:val="00FE2D54"/>
    <w:rsid w:val="00FE3811"/>
    <w:rsid w:val="00FE38E3"/>
    <w:rsid w:val="00FE3F86"/>
    <w:rsid w:val="00FE464F"/>
    <w:rsid w:val="00FE7C90"/>
    <w:rsid w:val="00FF0682"/>
    <w:rsid w:val="00FF3C75"/>
    <w:rsid w:val="00FF5058"/>
    <w:rsid w:val="00FF62AE"/>
    <w:rsid w:val="03516940"/>
    <w:rsid w:val="03D489FA"/>
    <w:rsid w:val="054B48B9"/>
    <w:rsid w:val="07B4F7EE"/>
    <w:rsid w:val="07BFDC1B"/>
    <w:rsid w:val="09C796D5"/>
    <w:rsid w:val="0A7AC7E7"/>
    <w:rsid w:val="0BCA39D0"/>
    <w:rsid w:val="0C05EF2B"/>
    <w:rsid w:val="0C0CD87F"/>
    <w:rsid w:val="0CAFA64B"/>
    <w:rsid w:val="0CFE8F5A"/>
    <w:rsid w:val="0D6196B7"/>
    <w:rsid w:val="0E735ECB"/>
    <w:rsid w:val="0EF64F56"/>
    <w:rsid w:val="0F52CDB4"/>
    <w:rsid w:val="0FE77A6B"/>
    <w:rsid w:val="11F27BC1"/>
    <w:rsid w:val="120E657F"/>
    <w:rsid w:val="129EC6FE"/>
    <w:rsid w:val="161AC5FB"/>
    <w:rsid w:val="17CCEC64"/>
    <w:rsid w:val="1883285B"/>
    <w:rsid w:val="198D8667"/>
    <w:rsid w:val="1A918F44"/>
    <w:rsid w:val="1B440E54"/>
    <w:rsid w:val="1D5EE637"/>
    <w:rsid w:val="1DDB6879"/>
    <w:rsid w:val="1FD18C99"/>
    <w:rsid w:val="2180BC4E"/>
    <w:rsid w:val="21C9FA2F"/>
    <w:rsid w:val="236DA57E"/>
    <w:rsid w:val="2466773F"/>
    <w:rsid w:val="24E19440"/>
    <w:rsid w:val="265D99C6"/>
    <w:rsid w:val="280FFAAF"/>
    <w:rsid w:val="28C703D8"/>
    <w:rsid w:val="28D6BDED"/>
    <w:rsid w:val="295CF4E5"/>
    <w:rsid w:val="29632434"/>
    <w:rsid w:val="2963D0A6"/>
    <w:rsid w:val="29F3FB42"/>
    <w:rsid w:val="2A03DE10"/>
    <w:rsid w:val="2E4C7C35"/>
    <w:rsid w:val="2EE7C6B5"/>
    <w:rsid w:val="2F5235AF"/>
    <w:rsid w:val="3141C95B"/>
    <w:rsid w:val="31D540BD"/>
    <w:rsid w:val="322389B8"/>
    <w:rsid w:val="32334D5C"/>
    <w:rsid w:val="32F90117"/>
    <w:rsid w:val="34A45610"/>
    <w:rsid w:val="3519116A"/>
    <w:rsid w:val="36DD60D0"/>
    <w:rsid w:val="39033576"/>
    <w:rsid w:val="3A294E72"/>
    <w:rsid w:val="3AA86482"/>
    <w:rsid w:val="3D4728B5"/>
    <w:rsid w:val="3D4D40B5"/>
    <w:rsid w:val="3DB111C9"/>
    <w:rsid w:val="3E81966B"/>
    <w:rsid w:val="41DB2029"/>
    <w:rsid w:val="448E4339"/>
    <w:rsid w:val="4577A89D"/>
    <w:rsid w:val="46BEA68C"/>
    <w:rsid w:val="471F93F7"/>
    <w:rsid w:val="4761D8EE"/>
    <w:rsid w:val="48EC7830"/>
    <w:rsid w:val="48FDD4BA"/>
    <w:rsid w:val="49406118"/>
    <w:rsid w:val="49ADDAEE"/>
    <w:rsid w:val="49D1D38D"/>
    <w:rsid w:val="4BA3DE74"/>
    <w:rsid w:val="4CA07637"/>
    <w:rsid w:val="4CFBA574"/>
    <w:rsid w:val="4EC232D9"/>
    <w:rsid w:val="4F26091C"/>
    <w:rsid w:val="50F9BE92"/>
    <w:rsid w:val="51247A4C"/>
    <w:rsid w:val="52861B44"/>
    <w:rsid w:val="5610425D"/>
    <w:rsid w:val="564BCB78"/>
    <w:rsid w:val="569C4C7A"/>
    <w:rsid w:val="5A091B0F"/>
    <w:rsid w:val="5D452E7C"/>
    <w:rsid w:val="5E968BC2"/>
    <w:rsid w:val="5FB0F032"/>
    <w:rsid w:val="6347AB55"/>
    <w:rsid w:val="6477130D"/>
    <w:rsid w:val="65A24552"/>
    <w:rsid w:val="662734E1"/>
    <w:rsid w:val="66536E72"/>
    <w:rsid w:val="679DA46B"/>
    <w:rsid w:val="686866BD"/>
    <w:rsid w:val="68A648E3"/>
    <w:rsid w:val="68E553F5"/>
    <w:rsid w:val="69FF07EA"/>
    <w:rsid w:val="6B60C2FD"/>
    <w:rsid w:val="6CEA2241"/>
    <w:rsid w:val="6DE3563E"/>
    <w:rsid w:val="6F5235E3"/>
    <w:rsid w:val="70A9E4D9"/>
    <w:rsid w:val="70CA4718"/>
    <w:rsid w:val="73062511"/>
    <w:rsid w:val="730D1311"/>
    <w:rsid w:val="7673CDBE"/>
    <w:rsid w:val="77B0B27D"/>
    <w:rsid w:val="78441814"/>
    <w:rsid w:val="78AE8CD6"/>
    <w:rsid w:val="7904D73B"/>
    <w:rsid w:val="79719830"/>
    <w:rsid w:val="7A0DC45E"/>
    <w:rsid w:val="7ACB0D4C"/>
    <w:rsid w:val="7BD8982C"/>
    <w:rsid w:val="7CAAD934"/>
    <w:rsid w:val="7CD54635"/>
    <w:rsid w:val="7CF1D077"/>
    <w:rsid w:val="7DD99202"/>
    <w:rsid w:val="7F4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F16F6"/>
  <w15:docId w15:val="{16BF7658-5EDB-4B83-A674-17B7B6848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215"/>
    <w:pPr>
      <w:spacing w:after="0" w:line="240" w:lineRule="auto"/>
    </w:pPr>
    <w:rPr>
      <w:rFonts w:eastAsia="Times New Roman" w:cs="Times New Roman" w:asciiTheme="minorHAnsi" w:hAnsiTheme="minorHAnsi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C48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6C49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1" w:customStyle="1">
    <w:name w:val="li1"/>
    <w:basedOn w:val="Normal"/>
    <w:rsid w:val="00F43355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en-GB"/>
    </w:rPr>
  </w:style>
  <w:style w:type="character" w:styleId="s1" w:customStyle="1">
    <w:name w:val="s1"/>
    <w:basedOn w:val="DefaultParagraphFont"/>
    <w:rsid w:val="00F43355"/>
  </w:style>
  <w:style w:type="paragraph" w:styleId="p3" w:customStyle="1">
    <w:name w:val="p3"/>
    <w:basedOn w:val="Normal"/>
    <w:rsid w:val="004D1B59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en-GB"/>
    </w:rPr>
  </w:style>
  <w:style w:type="character" w:styleId="apple-converted-space" w:customStyle="1">
    <w:name w:val="apple-converted-space"/>
    <w:basedOn w:val="DefaultParagraphFont"/>
    <w:rsid w:val="00F47289"/>
  </w:style>
  <w:style w:type="paragraph" w:styleId="p1" w:customStyle="1">
    <w:name w:val="p1"/>
    <w:basedOn w:val="Normal"/>
    <w:rsid w:val="00CE5167"/>
    <w:pPr>
      <w:spacing w:before="100" w:beforeAutospacing="1" w:after="100" w:afterAutospacing="1"/>
    </w:pPr>
    <w:rPr>
      <w:rFonts w:ascii="Calibri" w:hAnsi="Calibri" w:cs="Calibri" w:eastAsiaTheme="minorHAnsi"/>
      <w:szCs w:val="22"/>
      <w:lang w:eastAsia="en-GB"/>
    </w:rPr>
  </w:style>
  <w:style w:type="paragraph" w:styleId="Revision">
    <w:name w:val="Revision"/>
    <w:hidden/>
    <w:uiPriority w:val="99"/>
    <w:semiHidden/>
    <w:rsid w:val="00A6197C"/>
    <w:pPr>
      <w:spacing w:after="0" w:line="240" w:lineRule="auto"/>
    </w:pPr>
    <w:rPr>
      <w:rFonts w:eastAsia="Times New Roman" w:cs="Times New Roman" w:asciiTheme="minorHAnsi" w:hAnsi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F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1F83"/>
    <w:rPr>
      <w:rFonts w:eastAsia="Times New Roman" w:cs="Times New Roman"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F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1F83"/>
    <w:rPr>
      <w:rFonts w:eastAsia="Times New Roman" w:cs="Times New Roman" w:asciiTheme="minorHAnsi" w:hAnsiTheme="minorHAnsi"/>
      <w:szCs w:val="24"/>
    </w:rPr>
  </w:style>
  <w:style w:type="table" w:styleId="ListTable2">
    <w:name w:val="List Table 2"/>
    <w:basedOn w:val="TableNormal"/>
    <w:uiPriority w:val="47"/>
    <w:rsid w:val="008A051E"/>
    <w:pPr>
      <w:spacing w:after="0" w:line="240" w:lineRule="auto"/>
    </w:pPr>
    <w:tblPr>
      <w:tblStyleRowBandSize w:val="1"/>
      <w:tblStyleColBandSize w:val="1"/>
      <w:tblBorders>
        <w:top w:val="single" w:color="B2B2B2" w:themeColor="text1" w:themeTint="99" w:sz="4" w:space="0"/>
        <w:bottom w:val="single" w:color="B2B2B2" w:themeColor="text1" w:themeTint="99" w:sz="4" w:space="0"/>
        <w:insideH w:val="single" w:color="B2B2B2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2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82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282B"/>
    <w:rPr>
      <w:rFonts w:eastAsia="Times New Roman" w:cs="Times New Roman"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8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82B"/>
    <w:rPr>
      <w:rFonts w:eastAsia="Times New Roman" w:cs="Times New Roman"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Layout" Target="diagrams/layout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Data" Target="diagrams/data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microsoft.com/office/2007/relationships/diagramDrawing" Target="diagrams/drawing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diagramColors" Target="diagrams/color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QuickStyle" Target="diagrams/quickStyle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528B22-A916-4BD9-8CFC-9517AA481DF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A83E98F-2337-49F8-93DB-43A0CD230CC1}">
      <dgm:prSet phldrT="[Text]"/>
      <dgm:spPr>
        <a:ln>
          <a:noFill/>
        </a:ln>
      </dgm:spPr>
      <dgm:t>
        <a:bodyPr/>
        <a:lstStyle/>
        <a:p>
          <a:pPr algn="ctr"/>
          <a:r>
            <a:rPr lang="en-GB"/>
            <a:t>Director of Partnerships and Communities</a:t>
          </a:r>
        </a:p>
      </dgm:t>
    </dgm:pt>
    <dgm:pt modelId="{0AFD7657-E772-42C2-82E5-136DE950DF3C}" type="parTrans" cxnId="{EF2CDAC3-92AB-4E58-A4E9-E2BFD3253CF1}">
      <dgm:prSet/>
      <dgm:spPr/>
      <dgm:t>
        <a:bodyPr/>
        <a:lstStyle/>
        <a:p>
          <a:pPr algn="ctr"/>
          <a:endParaRPr lang="en-GB"/>
        </a:p>
      </dgm:t>
    </dgm:pt>
    <dgm:pt modelId="{566D6F47-A1E3-48A4-A028-F53CE9334BD0}" type="sibTrans" cxnId="{EF2CDAC3-92AB-4E58-A4E9-E2BFD3253CF1}">
      <dgm:prSet/>
      <dgm:spPr/>
      <dgm:t>
        <a:bodyPr/>
        <a:lstStyle/>
        <a:p>
          <a:pPr algn="ctr"/>
          <a:endParaRPr lang="en-GB"/>
        </a:p>
      </dgm:t>
    </dgm:pt>
    <dgm:pt modelId="{B4251CA9-B01B-40E1-9B48-5C775C8A534D}">
      <dgm:prSet phldrT="[Text]"/>
      <dgm:spPr>
        <a:ln>
          <a:noFill/>
        </a:ln>
      </dgm:spPr>
      <dgm:t>
        <a:bodyPr/>
        <a:lstStyle/>
        <a:p>
          <a:pPr algn="ctr"/>
          <a:r>
            <a:rPr lang="en-GB"/>
            <a:t>Project Manager</a:t>
          </a:r>
        </a:p>
      </dgm:t>
    </dgm:pt>
    <dgm:pt modelId="{AD3C761B-3671-4D9F-85EF-1CD5C72D938E}" type="parTrans" cxnId="{C414CEA9-162C-46D3-A1AE-9F8735130652}">
      <dgm:prSet/>
      <dgm:spPr/>
      <dgm:t>
        <a:bodyPr/>
        <a:lstStyle/>
        <a:p>
          <a:pPr algn="ctr"/>
          <a:endParaRPr lang="en-GB"/>
        </a:p>
      </dgm:t>
    </dgm:pt>
    <dgm:pt modelId="{E963E2DB-D0A1-4427-BEC0-CF9C9AF685AB}" type="sibTrans" cxnId="{C414CEA9-162C-46D3-A1AE-9F8735130652}">
      <dgm:prSet/>
      <dgm:spPr/>
      <dgm:t>
        <a:bodyPr/>
        <a:lstStyle/>
        <a:p>
          <a:pPr algn="ctr"/>
          <a:endParaRPr lang="en-GB"/>
        </a:p>
      </dgm:t>
    </dgm:pt>
    <dgm:pt modelId="{37E9271B-20CB-439A-BEAD-5593824CE726}">
      <dgm:prSet phldrT="[Text]"/>
      <dgm:spPr>
        <a:ln>
          <a:solidFill>
            <a:schemeClr val="bg1"/>
          </a:solidFill>
        </a:ln>
      </dgm:spPr>
      <dgm:t>
        <a:bodyPr/>
        <a:lstStyle/>
        <a:p>
          <a:pPr algn="ctr"/>
          <a:r>
            <a:rPr lang="en-GB"/>
            <a:t>Marketing and Communications Manager</a:t>
          </a:r>
        </a:p>
      </dgm:t>
    </dgm:pt>
    <dgm:pt modelId="{C622C37B-B966-4EAD-BF31-6E4B8CF8008D}" type="parTrans" cxnId="{E233E2D5-5585-4362-8BA0-1D80FB0C73ED}">
      <dgm:prSet/>
      <dgm:spPr/>
      <dgm:t>
        <a:bodyPr/>
        <a:lstStyle/>
        <a:p>
          <a:endParaRPr lang="en-GB"/>
        </a:p>
      </dgm:t>
    </dgm:pt>
    <dgm:pt modelId="{B4879771-70CC-4E6D-AEA7-928D770909A4}" type="sibTrans" cxnId="{E233E2D5-5585-4362-8BA0-1D80FB0C73ED}">
      <dgm:prSet/>
      <dgm:spPr/>
      <dgm:t>
        <a:bodyPr/>
        <a:lstStyle/>
        <a:p>
          <a:endParaRPr lang="en-GB"/>
        </a:p>
      </dgm:t>
    </dgm:pt>
    <dgm:pt modelId="{D2F0D7C7-9FF8-48A8-83D8-B54D3837F9FC}">
      <dgm:prSet phldrT="[Text]"/>
      <dgm:spPr>
        <a:ln>
          <a:noFill/>
        </a:ln>
      </dgm:spPr>
      <dgm:t>
        <a:bodyPr/>
        <a:lstStyle/>
        <a:p>
          <a:r>
            <a:rPr lang="en-GB"/>
            <a:t>Sports Inclusion Team Leader</a:t>
          </a:r>
        </a:p>
      </dgm:t>
    </dgm:pt>
    <dgm:pt modelId="{1EEBADBC-9924-493C-BF73-04B332A6F7BA}" type="parTrans" cxnId="{3566AAC2-4270-4C13-989A-89B4865A044D}">
      <dgm:prSet/>
      <dgm:spPr/>
      <dgm:t>
        <a:bodyPr/>
        <a:lstStyle/>
        <a:p>
          <a:endParaRPr lang="en-GB"/>
        </a:p>
      </dgm:t>
    </dgm:pt>
    <dgm:pt modelId="{EC75977C-1AFD-4101-B347-C39DE722664E}" type="sibTrans" cxnId="{3566AAC2-4270-4C13-989A-89B4865A044D}">
      <dgm:prSet/>
      <dgm:spPr/>
      <dgm:t>
        <a:bodyPr/>
        <a:lstStyle/>
        <a:p>
          <a:endParaRPr lang="en-GB"/>
        </a:p>
      </dgm:t>
    </dgm:pt>
    <dgm:pt modelId="{D96BAC8E-BEB1-4C34-8741-24F2C6001B36}">
      <dgm:prSet phldrT="[Text]"/>
      <dgm:spPr>
        <a:ln>
          <a:noFill/>
        </a:ln>
      </dgm:spPr>
      <dgm:t>
        <a:bodyPr/>
        <a:lstStyle/>
        <a:p>
          <a:r>
            <a:rPr lang="en-GB"/>
            <a:t>Project Delivery Manager</a:t>
          </a:r>
        </a:p>
      </dgm:t>
    </dgm:pt>
    <dgm:pt modelId="{4D46B89C-B817-4226-B3B9-A809723AE3CD}" type="parTrans" cxnId="{C3D0FAEB-9479-4561-8946-174C45A460FA}">
      <dgm:prSet/>
      <dgm:spPr/>
      <dgm:t>
        <a:bodyPr/>
        <a:lstStyle/>
        <a:p>
          <a:endParaRPr lang="en-GB"/>
        </a:p>
      </dgm:t>
    </dgm:pt>
    <dgm:pt modelId="{8CA00EE5-5F7E-466B-8635-CDDCCD39E70D}" type="sibTrans" cxnId="{C3D0FAEB-9479-4561-8946-174C45A460FA}">
      <dgm:prSet/>
      <dgm:spPr/>
      <dgm:t>
        <a:bodyPr/>
        <a:lstStyle/>
        <a:p>
          <a:endParaRPr lang="en-GB"/>
        </a:p>
      </dgm:t>
    </dgm:pt>
    <dgm:pt modelId="{603D4894-42D5-454D-9B13-8B373E0A0B5D}">
      <dgm:prSet/>
      <dgm:spPr>
        <a:ln>
          <a:noFill/>
        </a:ln>
      </dgm:spPr>
      <dgm:t>
        <a:bodyPr/>
        <a:lstStyle/>
        <a:p>
          <a:r>
            <a:rPr lang="en-GB"/>
            <a:t>Sports Inclusion Specialist</a:t>
          </a:r>
        </a:p>
      </dgm:t>
    </dgm:pt>
    <dgm:pt modelId="{2C304CEB-34A0-4D2D-9225-186F6D156A59}" type="parTrans" cxnId="{0AA417CD-66AD-4452-8ECA-28E6C0F7457E}">
      <dgm:prSet/>
      <dgm:spPr/>
      <dgm:t>
        <a:bodyPr/>
        <a:lstStyle/>
        <a:p>
          <a:endParaRPr lang="en-GB"/>
        </a:p>
      </dgm:t>
    </dgm:pt>
    <dgm:pt modelId="{65200F5D-488E-4561-9EE1-B31518F7D775}" type="sibTrans" cxnId="{0AA417CD-66AD-4452-8ECA-28E6C0F7457E}">
      <dgm:prSet/>
      <dgm:spPr/>
      <dgm:t>
        <a:bodyPr/>
        <a:lstStyle/>
        <a:p>
          <a:endParaRPr lang="en-GB"/>
        </a:p>
      </dgm:t>
    </dgm:pt>
    <dgm:pt modelId="{E44E739D-BD0A-4CFD-8830-BEFBC438BA86}">
      <dgm:prSet/>
      <dgm:spPr>
        <a:ln>
          <a:noFill/>
        </a:ln>
      </dgm:spPr>
      <dgm:t>
        <a:bodyPr/>
        <a:lstStyle/>
        <a:p>
          <a:r>
            <a:rPr lang="en-GB"/>
            <a:t>Parrtnerships and Communities Development Specialist</a:t>
          </a:r>
        </a:p>
      </dgm:t>
    </dgm:pt>
    <dgm:pt modelId="{10F2E066-7A78-4930-A56E-5E1965EBAE57}" type="parTrans" cxnId="{6B4E9F47-F1EE-4B80-871F-A373FC46D3CE}">
      <dgm:prSet/>
      <dgm:spPr/>
      <dgm:t>
        <a:bodyPr/>
        <a:lstStyle/>
        <a:p>
          <a:endParaRPr lang="en-GB"/>
        </a:p>
      </dgm:t>
    </dgm:pt>
    <dgm:pt modelId="{534610F9-88D6-4174-B912-87D90D345E37}" type="sibTrans" cxnId="{6B4E9F47-F1EE-4B80-871F-A373FC46D3CE}">
      <dgm:prSet/>
      <dgm:spPr/>
      <dgm:t>
        <a:bodyPr/>
        <a:lstStyle/>
        <a:p>
          <a:endParaRPr lang="en-GB"/>
        </a:p>
      </dgm:t>
    </dgm:pt>
    <dgm:pt modelId="{62DEAC34-BBD5-4F50-957A-8126E7739EE3}">
      <dgm:prSet phldrT="[Text]"/>
      <dgm:spPr>
        <a:ln>
          <a:noFill/>
        </a:ln>
      </dgm:spPr>
      <dgm:t>
        <a:bodyPr/>
        <a:lstStyle/>
        <a:p>
          <a:r>
            <a:rPr lang="en-GB"/>
            <a:t>Business Development Manager</a:t>
          </a:r>
        </a:p>
      </dgm:t>
    </dgm:pt>
    <dgm:pt modelId="{F8B92CBD-BBCF-48FC-9D21-B982FD552D5A}" type="parTrans" cxnId="{AED1B4A5-F949-4D01-9EC5-5B7D95C365D7}">
      <dgm:prSet/>
      <dgm:spPr/>
      <dgm:t>
        <a:bodyPr/>
        <a:lstStyle/>
        <a:p>
          <a:endParaRPr lang="en-GB"/>
        </a:p>
      </dgm:t>
    </dgm:pt>
    <dgm:pt modelId="{70ABB706-B4D5-4D93-A55D-C2F3AB8FE93F}" type="sibTrans" cxnId="{AED1B4A5-F949-4D01-9EC5-5B7D95C365D7}">
      <dgm:prSet/>
      <dgm:spPr/>
      <dgm:t>
        <a:bodyPr/>
        <a:lstStyle/>
        <a:p>
          <a:endParaRPr lang="en-GB"/>
        </a:p>
      </dgm:t>
    </dgm:pt>
    <dgm:pt modelId="{6CC555EF-4353-433D-93AC-E3883D536103}">
      <dgm:prSet phldrT="[Text]"/>
      <dgm:spPr>
        <a:ln>
          <a:noFill/>
        </a:ln>
      </dgm:spPr>
      <dgm:t>
        <a:bodyPr/>
        <a:lstStyle/>
        <a:p>
          <a:r>
            <a:rPr lang="en-GB"/>
            <a:t>Senior Design and Delivery Manager</a:t>
          </a:r>
        </a:p>
      </dgm:t>
    </dgm:pt>
    <dgm:pt modelId="{635744A7-C34D-40BA-A26F-741FC6454E18}" type="parTrans" cxnId="{C36E6EBE-7606-49DC-8E40-52EEB477C126}">
      <dgm:prSet/>
      <dgm:spPr/>
      <dgm:t>
        <a:bodyPr/>
        <a:lstStyle/>
        <a:p>
          <a:endParaRPr lang="en-GB"/>
        </a:p>
      </dgm:t>
    </dgm:pt>
    <dgm:pt modelId="{688D8801-B29C-4F59-87D5-BC5C500C9ADD}" type="sibTrans" cxnId="{C36E6EBE-7606-49DC-8E40-52EEB477C126}">
      <dgm:prSet/>
      <dgm:spPr/>
      <dgm:t>
        <a:bodyPr/>
        <a:lstStyle/>
        <a:p>
          <a:endParaRPr lang="en-GB"/>
        </a:p>
      </dgm:t>
    </dgm:pt>
    <dgm:pt modelId="{FA735C68-FD74-464A-B589-745C0805F3A8}" type="pres">
      <dgm:prSet presAssocID="{24528B22-A916-4BD9-8CFC-9517AA481D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34E299-2AD4-4165-8409-08B6454EBB49}" type="pres">
      <dgm:prSet presAssocID="{BA83E98F-2337-49F8-93DB-43A0CD230CC1}" presName="hierRoot1" presStyleCnt="0">
        <dgm:presLayoutVars>
          <dgm:hierBranch/>
        </dgm:presLayoutVars>
      </dgm:prSet>
      <dgm:spPr/>
    </dgm:pt>
    <dgm:pt modelId="{9F9F06CA-442E-43F1-B26C-F2FB4B52E886}" type="pres">
      <dgm:prSet presAssocID="{BA83E98F-2337-49F8-93DB-43A0CD230CC1}" presName="rootComposite1" presStyleCnt="0"/>
      <dgm:spPr/>
    </dgm:pt>
    <dgm:pt modelId="{4AF574EB-6902-4CA5-95D7-5C2BA85AD9E9}" type="pres">
      <dgm:prSet presAssocID="{BA83E98F-2337-49F8-93DB-43A0CD230CC1}" presName="rootText1" presStyleLbl="node0" presStyleIdx="0" presStyleCnt="1">
        <dgm:presLayoutVars>
          <dgm:chPref val="3"/>
        </dgm:presLayoutVars>
      </dgm:prSet>
      <dgm:spPr/>
    </dgm:pt>
    <dgm:pt modelId="{26EB386A-5DCA-4DFA-9855-D834750584A5}" type="pres">
      <dgm:prSet presAssocID="{BA83E98F-2337-49F8-93DB-43A0CD230CC1}" presName="rootConnector1" presStyleLbl="node1" presStyleIdx="0" presStyleCnt="0"/>
      <dgm:spPr/>
    </dgm:pt>
    <dgm:pt modelId="{11A5BE7D-3877-4125-94AC-5E2FD22773CE}" type="pres">
      <dgm:prSet presAssocID="{BA83E98F-2337-49F8-93DB-43A0CD230CC1}" presName="hierChild2" presStyleCnt="0"/>
      <dgm:spPr/>
    </dgm:pt>
    <dgm:pt modelId="{DC9A31C5-7DCC-435B-B08D-641F89BC269F}" type="pres">
      <dgm:prSet presAssocID="{AD3C761B-3671-4D9F-85EF-1CD5C72D938E}" presName="Name35" presStyleLbl="parChTrans1D2" presStyleIdx="0" presStyleCnt="5"/>
      <dgm:spPr/>
    </dgm:pt>
    <dgm:pt modelId="{4FCAC605-2E42-4720-8DEF-AF546CFA8108}" type="pres">
      <dgm:prSet presAssocID="{B4251CA9-B01B-40E1-9B48-5C775C8A534D}" presName="hierRoot2" presStyleCnt="0">
        <dgm:presLayoutVars>
          <dgm:hierBranch val="init"/>
        </dgm:presLayoutVars>
      </dgm:prSet>
      <dgm:spPr/>
    </dgm:pt>
    <dgm:pt modelId="{964BCC36-195C-4258-A156-3A4A5F827E3D}" type="pres">
      <dgm:prSet presAssocID="{B4251CA9-B01B-40E1-9B48-5C775C8A534D}" presName="rootComposite" presStyleCnt="0"/>
      <dgm:spPr/>
    </dgm:pt>
    <dgm:pt modelId="{C6559EC2-E58A-4175-BCFF-1CB3836C68BB}" type="pres">
      <dgm:prSet presAssocID="{B4251CA9-B01B-40E1-9B48-5C775C8A534D}" presName="rootText" presStyleLbl="node2" presStyleIdx="0" presStyleCnt="5">
        <dgm:presLayoutVars>
          <dgm:chPref val="3"/>
        </dgm:presLayoutVars>
      </dgm:prSet>
      <dgm:spPr/>
    </dgm:pt>
    <dgm:pt modelId="{297F1EE9-94BE-45D2-9E2C-E261009B60D7}" type="pres">
      <dgm:prSet presAssocID="{B4251CA9-B01B-40E1-9B48-5C775C8A534D}" presName="rootConnector" presStyleLbl="node2" presStyleIdx="0" presStyleCnt="5"/>
      <dgm:spPr/>
    </dgm:pt>
    <dgm:pt modelId="{50E1D44E-ED4C-4294-B0A0-8F75C0C32C99}" type="pres">
      <dgm:prSet presAssocID="{B4251CA9-B01B-40E1-9B48-5C775C8A534D}" presName="hierChild4" presStyleCnt="0"/>
      <dgm:spPr/>
    </dgm:pt>
    <dgm:pt modelId="{BAE15E17-E8A0-4356-B56F-1E3D8EAD008E}" type="pres">
      <dgm:prSet presAssocID="{B4251CA9-B01B-40E1-9B48-5C775C8A534D}" presName="hierChild5" presStyleCnt="0"/>
      <dgm:spPr/>
    </dgm:pt>
    <dgm:pt modelId="{D53F6BFE-45DB-487B-9CAC-197B19AE3F6C}" type="pres">
      <dgm:prSet presAssocID="{635744A7-C34D-40BA-A26F-741FC6454E18}" presName="Name35" presStyleLbl="parChTrans1D2" presStyleIdx="1" presStyleCnt="5"/>
      <dgm:spPr/>
    </dgm:pt>
    <dgm:pt modelId="{CEEE5FFE-0547-4589-B1F6-4F0D5C3214F1}" type="pres">
      <dgm:prSet presAssocID="{6CC555EF-4353-433D-93AC-E3883D536103}" presName="hierRoot2" presStyleCnt="0">
        <dgm:presLayoutVars>
          <dgm:hierBranch val="init"/>
        </dgm:presLayoutVars>
      </dgm:prSet>
      <dgm:spPr/>
    </dgm:pt>
    <dgm:pt modelId="{3B5A794B-F3A1-4294-9888-BD633846F2E6}" type="pres">
      <dgm:prSet presAssocID="{6CC555EF-4353-433D-93AC-E3883D536103}" presName="rootComposite" presStyleCnt="0"/>
      <dgm:spPr/>
    </dgm:pt>
    <dgm:pt modelId="{814D4E79-ABA8-4DDF-ADD0-61D7AB8C66B6}" type="pres">
      <dgm:prSet presAssocID="{6CC555EF-4353-433D-93AC-E3883D536103}" presName="rootText" presStyleLbl="node2" presStyleIdx="1" presStyleCnt="5">
        <dgm:presLayoutVars>
          <dgm:chPref val="3"/>
        </dgm:presLayoutVars>
      </dgm:prSet>
      <dgm:spPr/>
    </dgm:pt>
    <dgm:pt modelId="{F8E1A39A-EDA5-4FA9-9F23-81727B5FF8BD}" type="pres">
      <dgm:prSet presAssocID="{6CC555EF-4353-433D-93AC-E3883D536103}" presName="rootConnector" presStyleLbl="node2" presStyleIdx="1" presStyleCnt="5"/>
      <dgm:spPr/>
    </dgm:pt>
    <dgm:pt modelId="{301E6B46-04A1-4DD3-A4B1-282306C3DB82}" type="pres">
      <dgm:prSet presAssocID="{6CC555EF-4353-433D-93AC-E3883D536103}" presName="hierChild4" presStyleCnt="0"/>
      <dgm:spPr/>
    </dgm:pt>
    <dgm:pt modelId="{E539CAD1-44DC-4BC6-AE1F-B53F98C22729}" type="pres">
      <dgm:prSet presAssocID="{6CC555EF-4353-433D-93AC-E3883D536103}" presName="hierChild5" presStyleCnt="0"/>
      <dgm:spPr/>
    </dgm:pt>
    <dgm:pt modelId="{4F66534E-F212-4701-975B-CC7770389E18}" type="pres">
      <dgm:prSet presAssocID="{F8B92CBD-BBCF-48FC-9D21-B982FD552D5A}" presName="Name35" presStyleLbl="parChTrans1D2" presStyleIdx="2" presStyleCnt="5"/>
      <dgm:spPr/>
    </dgm:pt>
    <dgm:pt modelId="{C5BAA942-F72A-4CC8-9B11-A0AC56D0F085}" type="pres">
      <dgm:prSet presAssocID="{62DEAC34-BBD5-4F50-957A-8126E7739EE3}" presName="hierRoot2" presStyleCnt="0">
        <dgm:presLayoutVars>
          <dgm:hierBranch val="init"/>
        </dgm:presLayoutVars>
      </dgm:prSet>
      <dgm:spPr/>
    </dgm:pt>
    <dgm:pt modelId="{36C7473C-9684-4A5F-BAF0-7AAB5D9A0763}" type="pres">
      <dgm:prSet presAssocID="{62DEAC34-BBD5-4F50-957A-8126E7739EE3}" presName="rootComposite" presStyleCnt="0"/>
      <dgm:spPr/>
    </dgm:pt>
    <dgm:pt modelId="{39F59BD9-2840-4431-9B14-3F9EF580505F}" type="pres">
      <dgm:prSet presAssocID="{62DEAC34-BBD5-4F50-957A-8126E7739EE3}" presName="rootText" presStyleLbl="node2" presStyleIdx="2" presStyleCnt="5">
        <dgm:presLayoutVars>
          <dgm:chPref val="3"/>
        </dgm:presLayoutVars>
      </dgm:prSet>
      <dgm:spPr/>
    </dgm:pt>
    <dgm:pt modelId="{9539CEA8-888D-4B07-B9A7-31950E58320D}" type="pres">
      <dgm:prSet presAssocID="{62DEAC34-BBD5-4F50-957A-8126E7739EE3}" presName="rootConnector" presStyleLbl="node2" presStyleIdx="2" presStyleCnt="5"/>
      <dgm:spPr/>
    </dgm:pt>
    <dgm:pt modelId="{A061AEEB-E905-43EF-B810-0D466F305669}" type="pres">
      <dgm:prSet presAssocID="{62DEAC34-BBD5-4F50-957A-8126E7739EE3}" presName="hierChild4" presStyleCnt="0"/>
      <dgm:spPr/>
    </dgm:pt>
    <dgm:pt modelId="{030DC424-903E-4C27-92A2-41FE8A8108E0}" type="pres">
      <dgm:prSet presAssocID="{62DEAC34-BBD5-4F50-957A-8126E7739EE3}" presName="hierChild5" presStyleCnt="0"/>
      <dgm:spPr/>
    </dgm:pt>
    <dgm:pt modelId="{4EB1B6A0-C717-4D46-BBEE-7B24670B5792}" type="pres">
      <dgm:prSet presAssocID="{4D46B89C-B817-4226-B3B9-A809723AE3CD}" presName="Name35" presStyleLbl="parChTrans1D2" presStyleIdx="3" presStyleCnt="5"/>
      <dgm:spPr/>
    </dgm:pt>
    <dgm:pt modelId="{3052CB67-E452-46F2-9728-33677341B581}" type="pres">
      <dgm:prSet presAssocID="{D96BAC8E-BEB1-4C34-8741-24F2C6001B36}" presName="hierRoot2" presStyleCnt="0">
        <dgm:presLayoutVars>
          <dgm:hierBranch val="r"/>
        </dgm:presLayoutVars>
      </dgm:prSet>
      <dgm:spPr/>
    </dgm:pt>
    <dgm:pt modelId="{2768AC70-3CEF-4190-82EE-E493DF7A21F5}" type="pres">
      <dgm:prSet presAssocID="{D96BAC8E-BEB1-4C34-8741-24F2C6001B36}" presName="rootComposite" presStyleCnt="0"/>
      <dgm:spPr/>
    </dgm:pt>
    <dgm:pt modelId="{1612A863-C0A8-4A34-8A5B-1FEA6DFA8196}" type="pres">
      <dgm:prSet presAssocID="{D96BAC8E-BEB1-4C34-8741-24F2C6001B36}" presName="rootText" presStyleLbl="node2" presStyleIdx="3" presStyleCnt="5">
        <dgm:presLayoutVars>
          <dgm:chPref val="3"/>
        </dgm:presLayoutVars>
      </dgm:prSet>
      <dgm:spPr/>
    </dgm:pt>
    <dgm:pt modelId="{41D9A6AA-81D7-4092-A519-918D4C5A46B9}" type="pres">
      <dgm:prSet presAssocID="{D96BAC8E-BEB1-4C34-8741-24F2C6001B36}" presName="rootConnector" presStyleLbl="node2" presStyleIdx="3" presStyleCnt="5"/>
      <dgm:spPr/>
    </dgm:pt>
    <dgm:pt modelId="{9149D9ED-4219-4036-8E2C-ACFB92A35F54}" type="pres">
      <dgm:prSet presAssocID="{D96BAC8E-BEB1-4C34-8741-24F2C6001B36}" presName="hierChild4" presStyleCnt="0"/>
      <dgm:spPr/>
    </dgm:pt>
    <dgm:pt modelId="{86693D00-57A7-4DA5-A12D-6A04C77DA7B9}" type="pres">
      <dgm:prSet presAssocID="{1EEBADBC-9924-493C-BF73-04B332A6F7BA}" presName="Name50" presStyleLbl="parChTrans1D3" presStyleIdx="0" presStyleCnt="3"/>
      <dgm:spPr/>
    </dgm:pt>
    <dgm:pt modelId="{7967F885-2791-449F-90A1-6189CE9356BE}" type="pres">
      <dgm:prSet presAssocID="{D2F0D7C7-9FF8-48A8-83D8-B54D3837F9FC}" presName="hierRoot2" presStyleCnt="0">
        <dgm:presLayoutVars>
          <dgm:hierBranch val="l"/>
        </dgm:presLayoutVars>
      </dgm:prSet>
      <dgm:spPr/>
    </dgm:pt>
    <dgm:pt modelId="{398E056C-5452-4B9D-B4A8-6F33824F2ADA}" type="pres">
      <dgm:prSet presAssocID="{D2F0D7C7-9FF8-48A8-83D8-B54D3837F9FC}" presName="rootComposite" presStyleCnt="0"/>
      <dgm:spPr/>
    </dgm:pt>
    <dgm:pt modelId="{41DFCEDC-3C7B-4B19-B810-EDF6A8A96767}" type="pres">
      <dgm:prSet presAssocID="{D2F0D7C7-9FF8-48A8-83D8-B54D3837F9FC}" presName="rootText" presStyleLbl="node3" presStyleIdx="0" presStyleCnt="3">
        <dgm:presLayoutVars>
          <dgm:chPref val="3"/>
        </dgm:presLayoutVars>
      </dgm:prSet>
      <dgm:spPr/>
    </dgm:pt>
    <dgm:pt modelId="{8B4B0E4A-FA01-4061-9051-FB02086FC081}" type="pres">
      <dgm:prSet presAssocID="{D2F0D7C7-9FF8-48A8-83D8-B54D3837F9FC}" presName="rootConnector" presStyleLbl="node3" presStyleIdx="0" presStyleCnt="3"/>
      <dgm:spPr/>
    </dgm:pt>
    <dgm:pt modelId="{F8880BF3-348F-47C6-A1FA-564245A7E26E}" type="pres">
      <dgm:prSet presAssocID="{D2F0D7C7-9FF8-48A8-83D8-B54D3837F9FC}" presName="hierChild4" presStyleCnt="0"/>
      <dgm:spPr/>
    </dgm:pt>
    <dgm:pt modelId="{A51B6D90-6BD7-48AE-9AD6-5DC8F2F2388B}" type="pres">
      <dgm:prSet presAssocID="{D2F0D7C7-9FF8-48A8-83D8-B54D3837F9FC}" presName="hierChild5" presStyleCnt="0"/>
      <dgm:spPr/>
    </dgm:pt>
    <dgm:pt modelId="{8AA7CA8C-468E-4F96-A764-1A7365DB9B79}" type="pres">
      <dgm:prSet presAssocID="{2C304CEB-34A0-4D2D-9225-186F6D156A59}" presName="Name50" presStyleLbl="parChTrans1D3" presStyleIdx="1" presStyleCnt="3"/>
      <dgm:spPr/>
    </dgm:pt>
    <dgm:pt modelId="{913CA050-F4B1-411C-A93B-D4BA23C1462C}" type="pres">
      <dgm:prSet presAssocID="{603D4894-42D5-454D-9B13-8B373E0A0B5D}" presName="hierRoot2" presStyleCnt="0">
        <dgm:presLayoutVars>
          <dgm:hierBranch val="init"/>
        </dgm:presLayoutVars>
      </dgm:prSet>
      <dgm:spPr/>
    </dgm:pt>
    <dgm:pt modelId="{A9616510-1C79-4216-875E-B0B7059ECE84}" type="pres">
      <dgm:prSet presAssocID="{603D4894-42D5-454D-9B13-8B373E0A0B5D}" presName="rootComposite" presStyleCnt="0"/>
      <dgm:spPr/>
    </dgm:pt>
    <dgm:pt modelId="{D24A99B8-402B-46F1-BFE0-F6EE4F89CB83}" type="pres">
      <dgm:prSet presAssocID="{603D4894-42D5-454D-9B13-8B373E0A0B5D}" presName="rootText" presStyleLbl="node3" presStyleIdx="1" presStyleCnt="3">
        <dgm:presLayoutVars>
          <dgm:chPref val="3"/>
        </dgm:presLayoutVars>
      </dgm:prSet>
      <dgm:spPr/>
    </dgm:pt>
    <dgm:pt modelId="{B135EFA9-AA55-4C9C-BDCE-D76389EE9E14}" type="pres">
      <dgm:prSet presAssocID="{603D4894-42D5-454D-9B13-8B373E0A0B5D}" presName="rootConnector" presStyleLbl="node3" presStyleIdx="1" presStyleCnt="3"/>
      <dgm:spPr/>
    </dgm:pt>
    <dgm:pt modelId="{0E1FDDA7-B96E-4E0B-8539-A4E38D59D137}" type="pres">
      <dgm:prSet presAssocID="{603D4894-42D5-454D-9B13-8B373E0A0B5D}" presName="hierChild4" presStyleCnt="0"/>
      <dgm:spPr/>
    </dgm:pt>
    <dgm:pt modelId="{D7F77DDE-3E74-40C0-B486-BE65287E2940}" type="pres">
      <dgm:prSet presAssocID="{603D4894-42D5-454D-9B13-8B373E0A0B5D}" presName="hierChild5" presStyleCnt="0"/>
      <dgm:spPr/>
    </dgm:pt>
    <dgm:pt modelId="{6B7152F1-4F0B-4499-83D9-4A6EC399F012}" type="pres">
      <dgm:prSet presAssocID="{10F2E066-7A78-4930-A56E-5E1965EBAE57}" presName="Name50" presStyleLbl="parChTrans1D3" presStyleIdx="2" presStyleCnt="3"/>
      <dgm:spPr/>
    </dgm:pt>
    <dgm:pt modelId="{B6C3BB54-8B9F-49AC-84B4-38666203ABF8}" type="pres">
      <dgm:prSet presAssocID="{E44E739D-BD0A-4CFD-8830-BEFBC438BA86}" presName="hierRoot2" presStyleCnt="0">
        <dgm:presLayoutVars>
          <dgm:hierBranch val="init"/>
        </dgm:presLayoutVars>
      </dgm:prSet>
      <dgm:spPr/>
    </dgm:pt>
    <dgm:pt modelId="{9D0B9B52-A8CF-457A-88E7-BC81E5AF51E9}" type="pres">
      <dgm:prSet presAssocID="{E44E739D-BD0A-4CFD-8830-BEFBC438BA86}" presName="rootComposite" presStyleCnt="0"/>
      <dgm:spPr/>
    </dgm:pt>
    <dgm:pt modelId="{BD49BB5C-B813-4074-90F5-55C5BF2F2C21}" type="pres">
      <dgm:prSet presAssocID="{E44E739D-BD0A-4CFD-8830-BEFBC438BA86}" presName="rootText" presStyleLbl="node3" presStyleIdx="2" presStyleCnt="3">
        <dgm:presLayoutVars>
          <dgm:chPref val="3"/>
        </dgm:presLayoutVars>
      </dgm:prSet>
      <dgm:spPr/>
    </dgm:pt>
    <dgm:pt modelId="{764A67B3-F6EE-4044-B173-685F392C1917}" type="pres">
      <dgm:prSet presAssocID="{E44E739D-BD0A-4CFD-8830-BEFBC438BA86}" presName="rootConnector" presStyleLbl="node3" presStyleIdx="2" presStyleCnt="3"/>
      <dgm:spPr/>
    </dgm:pt>
    <dgm:pt modelId="{B8452A4C-8FB0-4E60-A6FA-6BE53A1291B1}" type="pres">
      <dgm:prSet presAssocID="{E44E739D-BD0A-4CFD-8830-BEFBC438BA86}" presName="hierChild4" presStyleCnt="0"/>
      <dgm:spPr/>
    </dgm:pt>
    <dgm:pt modelId="{FF8EBDBA-5FDB-436E-A8EF-217FFB62676E}" type="pres">
      <dgm:prSet presAssocID="{E44E739D-BD0A-4CFD-8830-BEFBC438BA86}" presName="hierChild5" presStyleCnt="0"/>
      <dgm:spPr/>
    </dgm:pt>
    <dgm:pt modelId="{238F72E0-6BC0-41EE-9C2A-70F561E82166}" type="pres">
      <dgm:prSet presAssocID="{D96BAC8E-BEB1-4C34-8741-24F2C6001B36}" presName="hierChild5" presStyleCnt="0"/>
      <dgm:spPr/>
    </dgm:pt>
    <dgm:pt modelId="{6ADCCC3C-3C11-4795-82D4-22C19ABE6B91}" type="pres">
      <dgm:prSet presAssocID="{C622C37B-B966-4EAD-BF31-6E4B8CF8008D}" presName="Name35" presStyleLbl="parChTrans1D2" presStyleIdx="4" presStyleCnt="5"/>
      <dgm:spPr/>
    </dgm:pt>
    <dgm:pt modelId="{06011219-7318-40E5-8FD2-B2B634FB1692}" type="pres">
      <dgm:prSet presAssocID="{37E9271B-20CB-439A-BEAD-5593824CE726}" presName="hierRoot2" presStyleCnt="0">
        <dgm:presLayoutVars>
          <dgm:hierBranch val="init"/>
        </dgm:presLayoutVars>
      </dgm:prSet>
      <dgm:spPr/>
    </dgm:pt>
    <dgm:pt modelId="{A7C11B64-3AB8-4915-8E46-314E268A4562}" type="pres">
      <dgm:prSet presAssocID="{37E9271B-20CB-439A-BEAD-5593824CE726}" presName="rootComposite" presStyleCnt="0"/>
      <dgm:spPr/>
    </dgm:pt>
    <dgm:pt modelId="{000AABD4-C5CA-45CB-A424-ED39EC6827AD}" type="pres">
      <dgm:prSet presAssocID="{37E9271B-20CB-439A-BEAD-5593824CE726}" presName="rootText" presStyleLbl="node2" presStyleIdx="4" presStyleCnt="5">
        <dgm:presLayoutVars>
          <dgm:chPref val="3"/>
        </dgm:presLayoutVars>
      </dgm:prSet>
      <dgm:spPr/>
    </dgm:pt>
    <dgm:pt modelId="{145376D1-FD72-4A73-8559-0D58B0C577FB}" type="pres">
      <dgm:prSet presAssocID="{37E9271B-20CB-439A-BEAD-5593824CE726}" presName="rootConnector" presStyleLbl="node2" presStyleIdx="4" presStyleCnt="5"/>
      <dgm:spPr/>
    </dgm:pt>
    <dgm:pt modelId="{18D9868C-083C-4245-B8A4-83B32C7812EA}" type="pres">
      <dgm:prSet presAssocID="{37E9271B-20CB-439A-BEAD-5593824CE726}" presName="hierChild4" presStyleCnt="0"/>
      <dgm:spPr/>
    </dgm:pt>
    <dgm:pt modelId="{1AF1ACA2-F34D-42E5-91FB-220A874FE80E}" type="pres">
      <dgm:prSet presAssocID="{37E9271B-20CB-439A-BEAD-5593824CE726}" presName="hierChild5" presStyleCnt="0"/>
      <dgm:spPr/>
    </dgm:pt>
    <dgm:pt modelId="{59A99F28-DCA2-4AD9-BA19-113424EE77C6}" type="pres">
      <dgm:prSet presAssocID="{BA83E98F-2337-49F8-93DB-43A0CD230CC1}" presName="hierChild3" presStyleCnt="0"/>
      <dgm:spPr/>
    </dgm:pt>
  </dgm:ptLst>
  <dgm:cxnLst>
    <dgm:cxn modelId="{98908A12-D060-413F-8E9C-C94CA73C7E43}" type="presOf" srcId="{603D4894-42D5-454D-9B13-8B373E0A0B5D}" destId="{B135EFA9-AA55-4C9C-BDCE-D76389EE9E14}" srcOrd="1" destOrd="0" presId="urn:microsoft.com/office/officeart/2005/8/layout/orgChart1"/>
    <dgm:cxn modelId="{EC910316-2896-4C08-9361-C125662FE448}" type="presOf" srcId="{2C304CEB-34A0-4D2D-9225-186F6D156A59}" destId="{8AA7CA8C-468E-4F96-A764-1A7365DB9B79}" srcOrd="0" destOrd="0" presId="urn:microsoft.com/office/officeart/2005/8/layout/orgChart1"/>
    <dgm:cxn modelId="{5B66BB17-6274-43A1-B5F5-93E694607E20}" type="presOf" srcId="{37E9271B-20CB-439A-BEAD-5593824CE726}" destId="{000AABD4-C5CA-45CB-A424-ED39EC6827AD}" srcOrd="0" destOrd="0" presId="urn:microsoft.com/office/officeart/2005/8/layout/orgChart1"/>
    <dgm:cxn modelId="{2FB80F19-A5E0-40E4-8D38-569212D2A2D6}" type="presOf" srcId="{BA83E98F-2337-49F8-93DB-43A0CD230CC1}" destId="{4AF574EB-6902-4CA5-95D7-5C2BA85AD9E9}" srcOrd="0" destOrd="0" presId="urn:microsoft.com/office/officeart/2005/8/layout/orgChart1"/>
    <dgm:cxn modelId="{79D6E61C-A6DB-47C5-BF99-62EDE2282DE2}" type="presOf" srcId="{24528B22-A916-4BD9-8CFC-9517AA481DF9}" destId="{FA735C68-FD74-464A-B589-745C0805F3A8}" srcOrd="0" destOrd="0" presId="urn:microsoft.com/office/officeart/2005/8/layout/orgChart1"/>
    <dgm:cxn modelId="{1750DB27-D9D2-41E9-BB44-44D0CEA289E3}" type="presOf" srcId="{10F2E066-7A78-4930-A56E-5E1965EBAE57}" destId="{6B7152F1-4F0B-4499-83D9-4A6EC399F012}" srcOrd="0" destOrd="0" presId="urn:microsoft.com/office/officeart/2005/8/layout/orgChart1"/>
    <dgm:cxn modelId="{2BE7052F-88C7-40F5-BC50-AFE2B6C9B256}" type="presOf" srcId="{AD3C761B-3671-4D9F-85EF-1CD5C72D938E}" destId="{DC9A31C5-7DCC-435B-B08D-641F89BC269F}" srcOrd="0" destOrd="0" presId="urn:microsoft.com/office/officeart/2005/8/layout/orgChart1"/>
    <dgm:cxn modelId="{3854FB33-F64F-4297-93F2-F57A795C4C80}" type="presOf" srcId="{62DEAC34-BBD5-4F50-957A-8126E7739EE3}" destId="{39F59BD9-2840-4431-9B14-3F9EF580505F}" srcOrd="0" destOrd="0" presId="urn:microsoft.com/office/officeart/2005/8/layout/orgChart1"/>
    <dgm:cxn modelId="{50439A5D-34F3-47ED-986E-C09065212468}" type="presOf" srcId="{E44E739D-BD0A-4CFD-8830-BEFBC438BA86}" destId="{BD49BB5C-B813-4074-90F5-55C5BF2F2C21}" srcOrd="0" destOrd="0" presId="urn:microsoft.com/office/officeart/2005/8/layout/orgChart1"/>
    <dgm:cxn modelId="{6B4E9F47-F1EE-4B80-871F-A373FC46D3CE}" srcId="{D96BAC8E-BEB1-4C34-8741-24F2C6001B36}" destId="{E44E739D-BD0A-4CFD-8830-BEFBC438BA86}" srcOrd="2" destOrd="0" parTransId="{10F2E066-7A78-4930-A56E-5E1965EBAE57}" sibTransId="{534610F9-88D6-4174-B912-87D90D345E37}"/>
    <dgm:cxn modelId="{21288A6B-1187-4FD6-BD13-A3805F44C8C6}" type="presOf" srcId="{C622C37B-B966-4EAD-BF31-6E4B8CF8008D}" destId="{6ADCCC3C-3C11-4795-82D4-22C19ABE6B91}" srcOrd="0" destOrd="0" presId="urn:microsoft.com/office/officeart/2005/8/layout/orgChart1"/>
    <dgm:cxn modelId="{C5FE0676-ADA7-402F-8367-4540458820CD}" type="presOf" srcId="{F8B92CBD-BBCF-48FC-9D21-B982FD552D5A}" destId="{4F66534E-F212-4701-975B-CC7770389E18}" srcOrd="0" destOrd="0" presId="urn:microsoft.com/office/officeart/2005/8/layout/orgChart1"/>
    <dgm:cxn modelId="{AE42FC58-5424-43B9-A048-9AC845EB9E16}" type="presOf" srcId="{E44E739D-BD0A-4CFD-8830-BEFBC438BA86}" destId="{764A67B3-F6EE-4044-B173-685F392C1917}" srcOrd="1" destOrd="0" presId="urn:microsoft.com/office/officeart/2005/8/layout/orgChart1"/>
    <dgm:cxn modelId="{98162379-7E7C-4482-A540-B78A65AE4589}" type="presOf" srcId="{37E9271B-20CB-439A-BEAD-5593824CE726}" destId="{145376D1-FD72-4A73-8559-0D58B0C577FB}" srcOrd="1" destOrd="0" presId="urn:microsoft.com/office/officeart/2005/8/layout/orgChart1"/>
    <dgm:cxn modelId="{C648C87A-E5D3-4583-9B61-9D3C7959A949}" type="presOf" srcId="{603D4894-42D5-454D-9B13-8B373E0A0B5D}" destId="{D24A99B8-402B-46F1-BFE0-F6EE4F89CB83}" srcOrd="0" destOrd="0" presId="urn:microsoft.com/office/officeart/2005/8/layout/orgChart1"/>
    <dgm:cxn modelId="{691B5F80-8E4F-4077-84CE-725A8430F9CC}" type="presOf" srcId="{62DEAC34-BBD5-4F50-957A-8126E7739EE3}" destId="{9539CEA8-888D-4B07-B9A7-31950E58320D}" srcOrd="1" destOrd="0" presId="urn:microsoft.com/office/officeart/2005/8/layout/orgChart1"/>
    <dgm:cxn modelId="{594DC48A-852F-4625-A006-23E9994DE7FE}" type="presOf" srcId="{D96BAC8E-BEB1-4C34-8741-24F2C6001B36}" destId="{1612A863-C0A8-4A34-8A5B-1FEA6DFA8196}" srcOrd="0" destOrd="0" presId="urn:microsoft.com/office/officeart/2005/8/layout/orgChart1"/>
    <dgm:cxn modelId="{7B7C1F8D-A6C9-4E3E-B501-1472A5641B98}" type="presOf" srcId="{B4251CA9-B01B-40E1-9B48-5C775C8A534D}" destId="{C6559EC2-E58A-4175-BCFF-1CB3836C68BB}" srcOrd="0" destOrd="0" presId="urn:microsoft.com/office/officeart/2005/8/layout/orgChart1"/>
    <dgm:cxn modelId="{7A5C6694-1E05-4F9A-AA24-D178410F0043}" type="presOf" srcId="{635744A7-C34D-40BA-A26F-741FC6454E18}" destId="{D53F6BFE-45DB-487B-9CAC-197B19AE3F6C}" srcOrd="0" destOrd="0" presId="urn:microsoft.com/office/officeart/2005/8/layout/orgChart1"/>
    <dgm:cxn modelId="{1896669E-369A-45A7-9560-F4127829F8B8}" type="presOf" srcId="{6CC555EF-4353-433D-93AC-E3883D536103}" destId="{F8E1A39A-EDA5-4FA9-9F23-81727B5FF8BD}" srcOrd="1" destOrd="0" presId="urn:microsoft.com/office/officeart/2005/8/layout/orgChart1"/>
    <dgm:cxn modelId="{68D2A09F-9DA3-4E78-AB1C-C15B1766452C}" type="presOf" srcId="{6CC555EF-4353-433D-93AC-E3883D536103}" destId="{814D4E79-ABA8-4DDF-ADD0-61D7AB8C66B6}" srcOrd="0" destOrd="0" presId="urn:microsoft.com/office/officeart/2005/8/layout/orgChart1"/>
    <dgm:cxn modelId="{048024A4-9066-4AE6-9A2C-E1B65124DF97}" type="presOf" srcId="{D2F0D7C7-9FF8-48A8-83D8-B54D3837F9FC}" destId="{8B4B0E4A-FA01-4061-9051-FB02086FC081}" srcOrd="1" destOrd="0" presId="urn:microsoft.com/office/officeart/2005/8/layout/orgChart1"/>
    <dgm:cxn modelId="{AED1B4A5-F949-4D01-9EC5-5B7D95C365D7}" srcId="{BA83E98F-2337-49F8-93DB-43A0CD230CC1}" destId="{62DEAC34-BBD5-4F50-957A-8126E7739EE3}" srcOrd="2" destOrd="0" parTransId="{F8B92CBD-BBCF-48FC-9D21-B982FD552D5A}" sibTransId="{70ABB706-B4D5-4D93-A55D-C2F3AB8FE93F}"/>
    <dgm:cxn modelId="{C414CEA9-162C-46D3-A1AE-9F8735130652}" srcId="{BA83E98F-2337-49F8-93DB-43A0CD230CC1}" destId="{B4251CA9-B01B-40E1-9B48-5C775C8A534D}" srcOrd="0" destOrd="0" parTransId="{AD3C761B-3671-4D9F-85EF-1CD5C72D938E}" sibTransId="{E963E2DB-D0A1-4427-BEC0-CF9C9AF685AB}"/>
    <dgm:cxn modelId="{9E2394B5-8498-481E-A51B-91DA5AA688B1}" type="presOf" srcId="{D96BAC8E-BEB1-4C34-8741-24F2C6001B36}" destId="{41D9A6AA-81D7-4092-A519-918D4C5A46B9}" srcOrd="1" destOrd="0" presId="urn:microsoft.com/office/officeart/2005/8/layout/orgChart1"/>
    <dgm:cxn modelId="{C36E6EBE-7606-49DC-8E40-52EEB477C126}" srcId="{BA83E98F-2337-49F8-93DB-43A0CD230CC1}" destId="{6CC555EF-4353-433D-93AC-E3883D536103}" srcOrd="1" destOrd="0" parTransId="{635744A7-C34D-40BA-A26F-741FC6454E18}" sibTransId="{688D8801-B29C-4F59-87D5-BC5C500C9ADD}"/>
    <dgm:cxn modelId="{3566AAC2-4270-4C13-989A-89B4865A044D}" srcId="{D96BAC8E-BEB1-4C34-8741-24F2C6001B36}" destId="{D2F0D7C7-9FF8-48A8-83D8-B54D3837F9FC}" srcOrd="0" destOrd="0" parTransId="{1EEBADBC-9924-493C-BF73-04B332A6F7BA}" sibTransId="{EC75977C-1AFD-4101-B347-C39DE722664E}"/>
    <dgm:cxn modelId="{3B0626C3-822C-4966-9CA2-31F533375475}" type="presOf" srcId="{BA83E98F-2337-49F8-93DB-43A0CD230CC1}" destId="{26EB386A-5DCA-4DFA-9855-D834750584A5}" srcOrd="1" destOrd="0" presId="urn:microsoft.com/office/officeart/2005/8/layout/orgChart1"/>
    <dgm:cxn modelId="{EF2CDAC3-92AB-4E58-A4E9-E2BFD3253CF1}" srcId="{24528B22-A916-4BD9-8CFC-9517AA481DF9}" destId="{BA83E98F-2337-49F8-93DB-43A0CD230CC1}" srcOrd="0" destOrd="0" parTransId="{0AFD7657-E772-42C2-82E5-136DE950DF3C}" sibTransId="{566D6F47-A1E3-48A4-A028-F53CE9334BD0}"/>
    <dgm:cxn modelId="{0AA417CD-66AD-4452-8ECA-28E6C0F7457E}" srcId="{D96BAC8E-BEB1-4C34-8741-24F2C6001B36}" destId="{603D4894-42D5-454D-9B13-8B373E0A0B5D}" srcOrd="1" destOrd="0" parTransId="{2C304CEB-34A0-4D2D-9225-186F6D156A59}" sibTransId="{65200F5D-488E-4561-9EE1-B31518F7D775}"/>
    <dgm:cxn modelId="{5D3AECD4-F128-4F61-801D-EF3CBF5175B1}" type="presOf" srcId="{D2F0D7C7-9FF8-48A8-83D8-B54D3837F9FC}" destId="{41DFCEDC-3C7B-4B19-B810-EDF6A8A96767}" srcOrd="0" destOrd="0" presId="urn:microsoft.com/office/officeart/2005/8/layout/orgChart1"/>
    <dgm:cxn modelId="{E6109AD5-AB24-4E7E-8C18-75D15645EFAB}" type="presOf" srcId="{B4251CA9-B01B-40E1-9B48-5C775C8A534D}" destId="{297F1EE9-94BE-45D2-9E2C-E261009B60D7}" srcOrd="1" destOrd="0" presId="urn:microsoft.com/office/officeart/2005/8/layout/orgChart1"/>
    <dgm:cxn modelId="{E233E2D5-5585-4362-8BA0-1D80FB0C73ED}" srcId="{BA83E98F-2337-49F8-93DB-43A0CD230CC1}" destId="{37E9271B-20CB-439A-BEAD-5593824CE726}" srcOrd="4" destOrd="0" parTransId="{C622C37B-B966-4EAD-BF31-6E4B8CF8008D}" sibTransId="{B4879771-70CC-4E6D-AEA7-928D770909A4}"/>
    <dgm:cxn modelId="{C885E6E1-CE22-4DA8-8849-11AFD6C5977D}" type="presOf" srcId="{1EEBADBC-9924-493C-BF73-04B332A6F7BA}" destId="{86693D00-57A7-4DA5-A12D-6A04C77DA7B9}" srcOrd="0" destOrd="0" presId="urn:microsoft.com/office/officeart/2005/8/layout/orgChart1"/>
    <dgm:cxn modelId="{C3D0FAEB-9479-4561-8946-174C45A460FA}" srcId="{BA83E98F-2337-49F8-93DB-43A0CD230CC1}" destId="{D96BAC8E-BEB1-4C34-8741-24F2C6001B36}" srcOrd="3" destOrd="0" parTransId="{4D46B89C-B817-4226-B3B9-A809723AE3CD}" sibTransId="{8CA00EE5-5F7E-466B-8635-CDDCCD39E70D}"/>
    <dgm:cxn modelId="{3272A1F5-9DF3-4DA6-9308-766D649AA8FF}" type="presOf" srcId="{4D46B89C-B817-4226-B3B9-A809723AE3CD}" destId="{4EB1B6A0-C717-4D46-BBEE-7B24670B5792}" srcOrd="0" destOrd="0" presId="urn:microsoft.com/office/officeart/2005/8/layout/orgChart1"/>
    <dgm:cxn modelId="{56DBBC39-FF22-40CA-9A20-1BE515E929FA}" type="presParOf" srcId="{FA735C68-FD74-464A-B589-745C0805F3A8}" destId="{AB34E299-2AD4-4165-8409-08B6454EBB49}" srcOrd="0" destOrd="0" presId="urn:microsoft.com/office/officeart/2005/8/layout/orgChart1"/>
    <dgm:cxn modelId="{00499AFA-1552-40D2-8C92-ECEF7D18C291}" type="presParOf" srcId="{AB34E299-2AD4-4165-8409-08B6454EBB49}" destId="{9F9F06CA-442E-43F1-B26C-F2FB4B52E886}" srcOrd="0" destOrd="0" presId="urn:microsoft.com/office/officeart/2005/8/layout/orgChart1"/>
    <dgm:cxn modelId="{089665DF-E586-47F5-9887-B8127B4D4913}" type="presParOf" srcId="{9F9F06CA-442E-43F1-B26C-F2FB4B52E886}" destId="{4AF574EB-6902-4CA5-95D7-5C2BA85AD9E9}" srcOrd="0" destOrd="0" presId="urn:microsoft.com/office/officeart/2005/8/layout/orgChart1"/>
    <dgm:cxn modelId="{A218A7AD-4C29-4F71-9C2D-4853E813C2E6}" type="presParOf" srcId="{9F9F06CA-442E-43F1-B26C-F2FB4B52E886}" destId="{26EB386A-5DCA-4DFA-9855-D834750584A5}" srcOrd="1" destOrd="0" presId="urn:microsoft.com/office/officeart/2005/8/layout/orgChart1"/>
    <dgm:cxn modelId="{59456857-0ED6-41A8-A89B-0024A33B3C91}" type="presParOf" srcId="{AB34E299-2AD4-4165-8409-08B6454EBB49}" destId="{11A5BE7D-3877-4125-94AC-5E2FD22773CE}" srcOrd="1" destOrd="0" presId="urn:microsoft.com/office/officeart/2005/8/layout/orgChart1"/>
    <dgm:cxn modelId="{0085E358-1AD9-41BC-B555-029ABB035013}" type="presParOf" srcId="{11A5BE7D-3877-4125-94AC-5E2FD22773CE}" destId="{DC9A31C5-7DCC-435B-B08D-641F89BC269F}" srcOrd="0" destOrd="0" presId="urn:microsoft.com/office/officeart/2005/8/layout/orgChart1"/>
    <dgm:cxn modelId="{19EFFF11-585C-43AA-8DBD-5E924F847462}" type="presParOf" srcId="{11A5BE7D-3877-4125-94AC-5E2FD22773CE}" destId="{4FCAC605-2E42-4720-8DEF-AF546CFA8108}" srcOrd="1" destOrd="0" presId="urn:microsoft.com/office/officeart/2005/8/layout/orgChart1"/>
    <dgm:cxn modelId="{B69668DC-A2EA-4CFC-A689-460722FCC10C}" type="presParOf" srcId="{4FCAC605-2E42-4720-8DEF-AF546CFA8108}" destId="{964BCC36-195C-4258-A156-3A4A5F827E3D}" srcOrd="0" destOrd="0" presId="urn:microsoft.com/office/officeart/2005/8/layout/orgChart1"/>
    <dgm:cxn modelId="{2EFA559C-03C5-4704-A6A7-14F2055B5710}" type="presParOf" srcId="{964BCC36-195C-4258-A156-3A4A5F827E3D}" destId="{C6559EC2-E58A-4175-BCFF-1CB3836C68BB}" srcOrd="0" destOrd="0" presId="urn:microsoft.com/office/officeart/2005/8/layout/orgChart1"/>
    <dgm:cxn modelId="{1A3AE272-49AB-432D-98CB-1A8A38B801C3}" type="presParOf" srcId="{964BCC36-195C-4258-A156-3A4A5F827E3D}" destId="{297F1EE9-94BE-45D2-9E2C-E261009B60D7}" srcOrd="1" destOrd="0" presId="urn:microsoft.com/office/officeart/2005/8/layout/orgChart1"/>
    <dgm:cxn modelId="{8D4FE1E6-7DE5-4104-A714-525BF7C2B122}" type="presParOf" srcId="{4FCAC605-2E42-4720-8DEF-AF546CFA8108}" destId="{50E1D44E-ED4C-4294-B0A0-8F75C0C32C99}" srcOrd="1" destOrd="0" presId="urn:microsoft.com/office/officeart/2005/8/layout/orgChart1"/>
    <dgm:cxn modelId="{5CFD4B42-04E9-4F5D-8BDC-F0309496A737}" type="presParOf" srcId="{4FCAC605-2E42-4720-8DEF-AF546CFA8108}" destId="{BAE15E17-E8A0-4356-B56F-1E3D8EAD008E}" srcOrd="2" destOrd="0" presId="urn:microsoft.com/office/officeart/2005/8/layout/orgChart1"/>
    <dgm:cxn modelId="{851A8AF6-43AE-4FBD-9357-F3B116435E59}" type="presParOf" srcId="{11A5BE7D-3877-4125-94AC-5E2FD22773CE}" destId="{D53F6BFE-45DB-487B-9CAC-197B19AE3F6C}" srcOrd="2" destOrd="0" presId="urn:microsoft.com/office/officeart/2005/8/layout/orgChart1"/>
    <dgm:cxn modelId="{D30AC47F-850D-4CF6-BFE7-48169B98732E}" type="presParOf" srcId="{11A5BE7D-3877-4125-94AC-5E2FD22773CE}" destId="{CEEE5FFE-0547-4589-B1F6-4F0D5C3214F1}" srcOrd="3" destOrd="0" presId="urn:microsoft.com/office/officeart/2005/8/layout/orgChart1"/>
    <dgm:cxn modelId="{6B7F9809-8064-4DF1-B4ED-86BCBA244608}" type="presParOf" srcId="{CEEE5FFE-0547-4589-B1F6-4F0D5C3214F1}" destId="{3B5A794B-F3A1-4294-9888-BD633846F2E6}" srcOrd="0" destOrd="0" presId="urn:microsoft.com/office/officeart/2005/8/layout/orgChart1"/>
    <dgm:cxn modelId="{CCA6768D-7E32-44B0-B54D-F8ACB39560CE}" type="presParOf" srcId="{3B5A794B-F3A1-4294-9888-BD633846F2E6}" destId="{814D4E79-ABA8-4DDF-ADD0-61D7AB8C66B6}" srcOrd="0" destOrd="0" presId="urn:microsoft.com/office/officeart/2005/8/layout/orgChart1"/>
    <dgm:cxn modelId="{A2C43DF3-0904-4280-BF88-3E955DE3FF99}" type="presParOf" srcId="{3B5A794B-F3A1-4294-9888-BD633846F2E6}" destId="{F8E1A39A-EDA5-4FA9-9F23-81727B5FF8BD}" srcOrd="1" destOrd="0" presId="urn:microsoft.com/office/officeart/2005/8/layout/orgChart1"/>
    <dgm:cxn modelId="{51DF5219-F636-410D-99FB-536F69204A26}" type="presParOf" srcId="{CEEE5FFE-0547-4589-B1F6-4F0D5C3214F1}" destId="{301E6B46-04A1-4DD3-A4B1-282306C3DB82}" srcOrd="1" destOrd="0" presId="urn:microsoft.com/office/officeart/2005/8/layout/orgChart1"/>
    <dgm:cxn modelId="{26C503FA-0C9A-43EC-9478-C56934E86372}" type="presParOf" srcId="{CEEE5FFE-0547-4589-B1F6-4F0D5C3214F1}" destId="{E539CAD1-44DC-4BC6-AE1F-B53F98C22729}" srcOrd="2" destOrd="0" presId="urn:microsoft.com/office/officeart/2005/8/layout/orgChart1"/>
    <dgm:cxn modelId="{4FB924E8-F41C-4F96-B582-CEF6BB8516F5}" type="presParOf" srcId="{11A5BE7D-3877-4125-94AC-5E2FD22773CE}" destId="{4F66534E-F212-4701-975B-CC7770389E18}" srcOrd="4" destOrd="0" presId="urn:microsoft.com/office/officeart/2005/8/layout/orgChart1"/>
    <dgm:cxn modelId="{FFC0D850-6461-469F-B7F7-564C1FA816C7}" type="presParOf" srcId="{11A5BE7D-3877-4125-94AC-5E2FD22773CE}" destId="{C5BAA942-F72A-4CC8-9B11-A0AC56D0F085}" srcOrd="5" destOrd="0" presId="urn:microsoft.com/office/officeart/2005/8/layout/orgChart1"/>
    <dgm:cxn modelId="{DB5D6C94-4847-4E89-B3E9-B4897AA5F2E9}" type="presParOf" srcId="{C5BAA942-F72A-4CC8-9B11-A0AC56D0F085}" destId="{36C7473C-9684-4A5F-BAF0-7AAB5D9A0763}" srcOrd="0" destOrd="0" presId="urn:microsoft.com/office/officeart/2005/8/layout/orgChart1"/>
    <dgm:cxn modelId="{F9AD7C78-F08D-4563-B95E-A1E81C36B398}" type="presParOf" srcId="{36C7473C-9684-4A5F-BAF0-7AAB5D9A0763}" destId="{39F59BD9-2840-4431-9B14-3F9EF580505F}" srcOrd="0" destOrd="0" presId="urn:microsoft.com/office/officeart/2005/8/layout/orgChart1"/>
    <dgm:cxn modelId="{487215D9-AC2B-4B14-B662-3C05AC57054D}" type="presParOf" srcId="{36C7473C-9684-4A5F-BAF0-7AAB5D9A0763}" destId="{9539CEA8-888D-4B07-B9A7-31950E58320D}" srcOrd="1" destOrd="0" presId="urn:microsoft.com/office/officeart/2005/8/layout/orgChart1"/>
    <dgm:cxn modelId="{DD3ED32B-1373-4236-AEA5-F5C865FAF5C6}" type="presParOf" srcId="{C5BAA942-F72A-4CC8-9B11-A0AC56D0F085}" destId="{A061AEEB-E905-43EF-B810-0D466F305669}" srcOrd="1" destOrd="0" presId="urn:microsoft.com/office/officeart/2005/8/layout/orgChart1"/>
    <dgm:cxn modelId="{71A01BC1-77C1-40DD-BC8A-994E85BBB136}" type="presParOf" srcId="{C5BAA942-F72A-4CC8-9B11-A0AC56D0F085}" destId="{030DC424-903E-4C27-92A2-41FE8A8108E0}" srcOrd="2" destOrd="0" presId="urn:microsoft.com/office/officeart/2005/8/layout/orgChart1"/>
    <dgm:cxn modelId="{5699F8EF-78E0-4E67-8F05-5ECAF3F71EA4}" type="presParOf" srcId="{11A5BE7D-3877-4125-94AC-5E2FD22773CE}" destId="{4EB1B6A0-C717-4D46-BBEE-7B24670B5792}" srcOrd="6" destOrd="0" presId="urn:microsoft.com/office/officeart/2005/8/layout/orgChart1"/>
    <dgm:cxn modelId="{19FB67E6-8207-4AE5-8C48-CD733F1C05B3}" type="presParOf" srcId="{11A5BE7D-3877-4125-94AC-5E2FD22773CE}" destId="{3052CB67-E452-46F2-9728-33677341B581}" srcOrd="7" destOrd="0" presId="urn:microsoft.com/office/officeart/2005/8/layout/orgChart1"/>
    <dgm:cxn modelId="{CACD4640-550F-46A0-8B53-2589BCA0AFE9}" type="presParOf" srcId="{3052CB67-E452-46F2-9728-33677341B581}" destId="{2768AC70-3CEF-4190-82EE-E493DF7A21F5}" srcOrd="0" destOrd="0" presId="urn:microsoft.com/office/officeart/2005/8/layout/orgChart1"/>
    <dgm:cxn modelId="{D9FFA341-8CB4-4D2C-9EB8-273DB2117EE4}" type="presParOf" srcId="{2768AC70-3CEF-4190-82EE-E493DF7A21F5}" destId="{1612A863-C0A8-4A34-8A5B-1FEA6DFA8196}" srcOrd="0" destOrd="0" presId="urn:microsoft.com/office/officeart/2005/8/layout/orgChart1"/>
    <dgm:cxn modelId="{CA00B25D-4C69-4DF5-A953-F82390278C25}" type="presParOf" srcId="{2768AC70-3CEF-4190-82EE-E493DF7A21F5}" destId="{41D9A6AA-81D7-4092-A519-918D4C5A46B9}" srcOrd="1" destOrd="0" presId="urn:microsoft.com/office/officeart/2005/8/layout/orgChart1"/>
    <dgm:cxn modelId="{EEAA0EB7-4B50-4FFA-BEE8-41753AD9015E}" type="presParOf" srcId="{3052CB67-E452-46F2-9728-33677341B581}" destId="{9149D9ED-4219-4036-8E2C-ACFB92A35F54}" srcOrd="1" destOrd="0" presId="urn:microsoft.com/office/officeart/2005/8/layout/orgChart1"/>
    <dgm:cxn modelId="{18095099-9896-4426-BC30-95D2383D7C5E}" type="presParOf" srcId="{9149D9ED-4219-4036-8E2C-ACFB92A35F54}" destId="{86693D00-57A7-4DA5-A12D-6A04C77DA7B9}" srcOrd="0" destOrd="0" presId="urn:microsoft.com/office/officeart/2005/8/layout/orgChart1"/>
    <dgm:cxn modelId="{675A94D1-70C4-4793-BB69-4E3A093FC7CE}" type="presParOf" srcId="{9149D9ED-4219-4036-8E2C-ACFB92A35F54}" destId="{7967F885-2791-449F-90A1-6189CE9356BE}" srcOrd="1" destOrd="0" presId="urn:microsoft.com/office/officeart/2005/8/layout/orgChart1"/>
    <dgm:cxn modelId="{5A77CA3E-437A-4672-9EA8-463013425B0E}" type="presParOf" srcId="{7967F885-2791-449F-90A1-6189CE9356BE}" destId="{398E056C-5452-4B9D-B4A8-6F33824F2ADA}" srcOrd="0" destOrd="0" presId="urn:microsoft.com/office/officeart/2005/8/layout/orgChart1"/>
    <dgm:cxn modelId="{B89B760C-A005-4F79-AA99-0675F965D008}" type="presParOf" srcId="{398E056C-5452-4B9D-B4A8-6F33824F2ADA}" destId="{41DFCEDC-3C7B-4B19-B810-EDF6A8A96767}" srcOrd="0" destOrd="0" presId="urn:microsoft.com/office/officeart/2005/8/layout/orgChart1"/>
    <dgm:cxn modelId="{7811DD16-0C09-4AC7-BD15-B94E67544178}" type="presParOf" srcId="{398E056C-5452-4B9D-B4A8-6F33824F2ADA}" destId="{8B4B0E4A-FA01-4061-9051-FB02086FC081}" srcOrd="1" destOrd="0" presId="urn:microsoft.com/office/officeart/2005/8/layout/orgChart1"/>
    <dgm:cxn modelId="{C90FF097-3F32-4664-BDC1-3F38537F5CD8}" type="presParOf" srcId="{7967F885-2791-449F-90A1-6189CE9356BE}" destId="{F8880BF3-348F-47C6-A1FA-564245A7E26E}" srcOrd="1" destOrd="0" presId="urn:microsoft.com/office/officeart/2005/8/layout/orgChart1"/>
    <dgm:cxn modelId="{D5A6C1BF-2AE9-4ED8-888D-A28C10DF8953}" type="presParOf" srcId="{7967F885-2791-449F-90A1-6189CE9356BE}" destId="{A51B6D90-6BD7-48AE-9AD6-5DC8F2F2388B}" srcOrd="2" destOrd="0" presId="urn:microsoft.com/office/officeart/2005/8/layout/orgChart1"/>
    <dgm:cxn modelId="{E89CC040-4DC7-4838-9627-56553A790A39}" type="presParOf" srcId="{9149D9ED-4219-4036-8E2C-ACFB92A35F54}" destId="{8AA7CA8C-468E-4F96-A764-1A7365DB9B79}" srcOrd="2" destOrd="0" presId="urn:microsoft.com/office/officeart/2005/8/layout/orgChart1"/>
    <dgm:cxn modelId="{6A94BDC8-5C61-4E08-930D-0618614FC958}" type="presParOf" srcId="{9149D9ED-4219-4036-8E2C-ACFB92A35F54}" destId="{913CA050-F4B1-411C-A93B-D4BA23C1462C}" srcOrd="3" destOrd="0" presId="urn:microsoft.com/office/officeart/2005/8/layout/orgChart1"/>
    <dgm:cxn modelId="{3A1068FB-FEC6-4A39-8810-999A8337A55A}" type="presParOf" srcId="{913CA050-F4B1-411C-A93B-D4BA23C1462C}" destId="{A9616510-1C79-4216-875E-B0B7059ECE84}" srcOrd="0" destOrd="0" presId="urn:microsoft.com/office/officeart/2005/8/layout/orgChart1"/>
    <dgm:cxn modelId="{34B9B0B3-E357-4F31-8729-897955A61AE9}" type="presParOf" srcId="{A9616510-1C79-4216-875E-B0B7059ECE84}" destId="{D24A99B8-402B-46F1-BFE0-F6EE4F89CB83}" srcOrd="0" destOrd="0" presId="urn:microsoft.com/office/officeart/2005/8/layout/orgChart1"/>
    <dgm:cxn modelId="{95F34AFC-98B0-4757-A6DE-A11EFD35C505}" type="presParOf" srcId="{A9616510-1C79-4216-875E-B0B7059ECE84}" destId="{B135EFA9-AA55-4C9C-BDCE-D76389EE9E14}" srcOrd="1" destOrd="0" presId="urn:microsoft.com/office/officeart/2005/8/layout/orgChart1"/>
    <dgm:cxn modelId="{22BFEE61-D037-4F6B-B824-F85DF7FCB5D3}" type="presParOf" srcId="{913CA050-F4B1-411C-A93B-D4BA23C1462C}" destId="{0E1FDDA7-B96E-4E0B-8539-A4E38D59D137}" srcOrd="1" destOrd="0" presId="urn:microsoft.com/office/officeart/2005/8/layout/orgChart1"/>
    <dgm:cxn modelId="{EC4F5445-4055-4DA1-B24F-DCDDA5AC9923}" type="presParOf" srcId="{913CA050-F4B1-411C-A93B-D4BA23C1462C}" destId="{D7F77DDE-3E74-40C0-B486-BE65287E2940}" srcOrd="2" destOrd="0" presId="urn:microsoft.com/office/officeart/2005/8/layout/orgChart1"/>
    <dgm:cxn modelId="{EE67EA3D-A22C-4122-80A9-D62BBFFB5BE4}" type="presParOf" srcId="{9149D9ED-4219-4036-8E2C-ACFB92A35F54}" destId="{6B7152F1-4F0B-4499-83D9-4A6EC399F012}" srcOrd="4" destOrd="0" presId="urn:microsoft.com/office/officeart/2005/8/layout/orgChart1"/>
    <dgm:cxn modelId="{43BAFC78-761B-4F4D-88AD-8E998D72AA4B}" type="presParOf" srcId="{9149D9ED-4219-4036-8E2C-ACFB92A35F54}" destId="{B6C3BB54-8B9F-49AC-84B4-38666203ABF8}" srcOrd="5" destOrd="0" presId="urn:microsoft.com/office/officeart/2005/8/layout/orgChart1"/>
    <dgm:cxn modelId="{D17BC602-2D55-48CC-8621-1C4FB21E19DC}" type="presParOf" srcId="{B6C3BB54-8B9F-49AC-84B4-38666203ABF8}" destId="{9D0B9B52-A8CF-457A-88E7-BC81E5AF51E9}" srcOrd="0" destOrd="0" presId="urn:microsoft.com/office/officeart/2005/8/layout/orgChart1"/>
    <dgm:cxn modelId="{C04FD357-B697-4354-9B93-52B82851F2DA}" type="presParOf" srcId="{9D0B9B52-A8CF-457A-88E7-BC81E5AF51E9}" destId="{BD49BB5C-B813-4074-90F5-55C5BF2F2C21}" srcOrd="0" destOrd="0" presId="urn:microsoft.com/office/officeart/2005/8/layout/orgChart1"/>
    <dgm:cxn modelId="{848D6A89-7EC0-4943-8D5A-7D532C4D9F2D}" type="presParOf" srcId="{9D0B9B52-A8CF-457A-88E7-BC81E5AF51E9}" destId="{764A67B3-F6EE-4044-B173-685F392C1917}" srcOrd="1" destOrd="0" presId="urn:microsoft.com/office/officeart/2005/8/layout/orgChart1"/>
    <dgm:cxn modelId="{17437773-DE97-4315-8210-3F9B39296C3F}" type="presParOf" srcId="{B6C3BB54-8B9F-49AC-84B4-38666203ABF8}" destId="{B8452A4C-8FB0-4E60-A6FA-6BE53A1291B1}" srcOrd="1" destOrd="0" presId="urn:microsoft.com/office/officeart/2005/8/layout/orgChart1"/>
    <dgm:cxn modelId="{789F9A34-D1D8-477A-86D3-CE60C4E77D3F}" type="presParOf" srcId="{B6C3BB54-8B9F-49AC-84B4-38666203ABF8}" destId="{FF8EBDBA-5FDB-436E-A8EF-217FFB62676E}" srcOrd="2" destOrd="0" presId="urn:microsoft.com/office/officeart/2005/8/layout/orgChart1"/>
    <dgm:cxn modelId="{31D1E595-6AC8-489E-84B3-6B7A5B0B63A7}" type="presParOf" srcId="{3052CB67-E452-46F2-9728-33677341B581}" destId="{238F72E0-6BC0-41EE-9C2A-70F561E82166}" srcOrd="2" destOrd="0" presId="urn:microsoft.com/office/officeart/2005/8/layout/orgChart1"/>
    <dgm:cxn modelId="{59211F9C-3AEB-4871-94C5-31306E99F0B3}" type="presParOf" srcId="{11A5BE7D-3877-4125-94AC-5E2FD22773CE}" destId="{6ADCCC3C-3C11-4795-82D4-22C19ABE6B91}" srcOrd="8" destOrd="0" presId="urn:microsoft.com/office/officeart/2005/8/layout/orgChart1"/>
    <dgm:cxn modelId="{A79A21BC-01FB-4806-B9C5-7727B0F89769}" type="presParOf" srcId="{11A5BE7D-3877-4125-94AC-5E2FD22773CE}" destId="{06011219-7318-40E5-8FD2-B2B634FB1692}" srcOrd="9" destOrd="0" presId="urn:microsoft.com/office/officeart/2005/8/layout/orgChart1"/>
    <dgm:cxn modelId="{05343220-9F1E-4519-857E-F6DB6BF19A78}" type="presParOf" srcId="{06011219-7318-40E5-8FD2-B2B634FB1692}" destId="{A7C11B64-3AB8-4915-8E46-314E268A4562}" srcOrd="0" destOrd="0" presId="urn:microsoft.com/office/officeart/2005/8/layout/orgChart1"/>
    <dgm:cxn modelId="{3B697C01-2A4A-49E5-A403-EAB6F9B9AAE4}" type="presParOf" srcId="{A7C11B64-3AB8-4915-8E46-314E268A4562}" destId="{000AABD4-C5CA-45CB-A424-ED39EC6827AD}" srcOrd="0" destOrd="0" presId="urn:microsoft.com/office/officeart/2005/8/layout/orgChart1"/>
    <dgm:cxn modelId="{E3AE46BF-50A3-45FC-B47A-7FA175402A50}" type="presParOf" srcId="{A7C11B64-3AB8-4915-8E46-314E268A4562}" destId="{145376D1-FD72-4A73-8559-0D58B0C577FB}" srcOrd="1" destOrd="0" presId="urn:microsoft.com/office/officeart/2005/8/layout/orgChart1"/>
    <dgm:cxn modelId="{CDED30A7-4626-4427-9C5F-91A7B5A7C2EB}" type="presParOf" srcId="{06011219-7318-40E5-8FD2-B2B634FB1692}" destId="{18D9868C-083C-4245-B8A4-83B32C7812EA}" srcOrd="1" destOrd="0" presId="urn:microsoft.com/office/officeart/2005/8/layout/orgChart1"/>
    <dgm:cxn modelId="{B9A1C3E7-382C-4B46-92B0-E9DBDCF0022D}" type="presParOf" srcId="{06011219-7318-40E5-8FD2-B2B634FB1692}" destId="{1AF1ACA2-F34D-42E5-91FB-220A874FE80E}" srcOrd="2" destOrd="0" presId="urn:microsoft.com/office/officeart/2005/8/layout/orgChart1"/>
    <dgm:cxn modelId="{8F7A8BF0-9E7B-4481-86C5-F381C4880F85}" type="presParOf" srcId="{AB34E299-2AD4-4165-8409-08B6454EBB49}" destId="{59A99F28-DCA2-4AD9-BA19-113424EE77C6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DCCC3C-3C11-4795-82D4-22C19ABE6B91}">
      <dsp:nvSpPr>
        <dsp:cNvPr id="0" name=""/>
        <dsp:cNvSpPr/>
      </dsp:nvSpPr>
      <dsp:spPr>
        <a:xfrm>
          <a:off x="3333749" y="468182"/>
          <a:ext cx="2262632" cy="196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72"/>
              </a:lnTo>
              <a:lnTo>
                <a:pt x="2262632" y="98172"/>
              </a:lnTo>
              <a:lnTo>
                <a:pt x="2262632" y="19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152F1-4F0B-4499-83D9-4A6EC399F012}">
      <dsp:nvSpPr>
        <dsp:cNvPr id="0" name=""/>
        <dsp:cNvSpPr/>
      </dsp:nvSpPr>
      <dsp:spPr>
        <a:xfrm>
          <a:off x="4091077" y="1132012"/>
          <a:ext cx="140245" cy="1757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7747"/>
              </a:lnTo>
              <a:lnTo>
                <a:pt x="140245" y="17577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7CA8C-468E-4F96-A764-1A7365DB9B79}">
      <dsp:nvSpPr>
        <dsp:cNvPr id="0" name=""/>
        <dsp:cNvSpPr/>
      </dsp:nvSpPr>
      <dsp:spPr>
        <a:xfrm>
          <a:off x="4091077" y="1132012"/>
          <a:ext cx="140245" cy="1093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917"/>
              </a:lnTo>
              <a:lnTo>
                <a:pt x="140245" y="10939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93D00-57A7-4DA5-A12D-6A04C77DA7B9}">
      <dsp:nvSpPr>
        <dsp:cNvPr id="0" name=""/>
        <dsp:cNvSpPr/>
      </dsp:nvSpPr>
      <dsp:spPr>
        <a:xfrm>
          <a:off x="4091077" y="1132012"/>
          <a:ext cx="140245" cy="430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087"/>
              </a:lnTo>
              <a:lnTo>
                <a:pt x="140245" y="4300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1B6A0-C717-4D46-BBEE-7B24670B5792}">
      <dsp:nvSpPr>
        <dsp:cNvPr id="0" name=""/>
        <dsp:cNvSpPr/>
      </dsp:nvSpPr>
      <dsp:spPr>
        <a:xfrm>
          <a:off x="3333749" y="468182"/>
          <a:ext cx="1131316" cy="196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172"/>
              </a:lnTo>
              <a:lnTo>
                <a:pt x="1131316" y="98172"/>
              </a:lnTo>
              <a:lnTo>
                <a:pt x="1131316" y="19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6534E-F212-4701-975B-CC7770389E18}">
      <dsp:nvSpPr>
        <dsp:cNvPr id="0" name=""/>
        <dsp:cNvSpPr/>
      </dsp:nvSpPr>
      <dsp:spPr>
        <a:xfrm>
          <a:off x="3288029" y="468182"/>
          <a:ext cx="91440" cy="1963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F6BFE-45DB-487B-9CAC-197B19AE3F6C}">
      <dsp:nvSpPr>
        <dsp:cNvPr id="0" name=""/>
        <dsp:cNvSpPr/>
      </dsp:nvSpPr>
      <dsp:spPr>
        <a:xfrm>
          <a:off x="2202433" y="468182"/>
          <a:ext cx="1131316" cy="196344"/>
        </a:xfrm>
        <a:custGeom>
          <a:avLst/>
          <a:gdLst/>
          <a:ahLst/>
          <a:cxnLst/>
          <a:rect l="0" t="0" r="0" b="0"/>
          <a:pathLst>
            <a:path>
              <a:moveTo>
                <a:pt x="1131316" y="0"/>
              </a:moveTo>
              <a:lnTo>
                <a:pt x="1131316" y="98172"/>
              </a:lnTo>
              <a:lnTo>
                <a:pt x="0" y="98172"/>
              </a:lnTo>
              <a:lnTo>
                <a:pt x="0" y="19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9A31C5-7DCC-435B-B08D-641F89BC269F}">
      <dsp:nvSpPr>
        <dsp:cNvPr id="0" name=""/>
        <dsp:cNvSpPr/>
      </dsp:nvSpPr>
      <dsp:spPr>
        <a:xfrm>
          <a:off x="1071117" y="468182"/>
          <a:ext cx="2262632" cy="196344"/>
        </a:xfrm>
        <a:custGeom>
          <a:avLst/>
          <a:gdLst/>
          <a:ahLst/>
          <a:cxnLst/>
          <a:rect l="0" t="0" r="0" b="0"/>
          <a:pathLst>
            <a:path>
              <a:moveTo>
                <a:pt x="2262632" y="0"/>
              </a:moveTo>
              <a:lnTo>
                <a:pt x="2262632" y="98172"/>
              </a:lnTo>
              <a:lnTo>
                <a:pt x="0" y="98172"/>
              </a:lnTo>
              <a:lnTo>
                <a:pt x="0" y="19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574EB-6902-4CA5-95D7-5C2BA85AD9E9}">
      <dsp:nvSpPr>
        <dsp:cNvPr id="0" name=""/>
        <dsp:cNvSpPr/>
      </dsp:nvSpPr>
      <dsp:spPr>
        <a:xfrm>
          <a:off x="2866263" y="69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Director of Partnerships and Communities</a:t>
          </a:r>
        </a:p>
      </dsp:txBody>
      <dsp:txXfrm>
        <a:off x="2866263" y="696"/>
        <a:ext cx="934972" cy="467486"/>
      </dsp:txXfrm>
    </dsp:sp>
    <dsp:sp modelId="{C6559EC2-E58A-4175-BCFF-1CB3836C68BB}">
      <dsp:nvSpPr>
        <dsp:cNvPr id="0" name=""/>
        <dsp:cNvSpPr/>
      </dsp:nvSpPr>
      <dsp:spPr>
        <a:xfrm>
          <a:off x="603631" y="66452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Project Manager</a:t>
          </a:r>
        </a:p>
      </dsp:txBody>
      <dsp:txXfrm>
        <a:off x="603631" y="664526"/>
        <a:ext cx="934972" cy="467486"/>
      </dsp:txXfrm>
    </dsp:sp>
    <dsp:sp modelId="{814D4E79-ABA8-4DDF-ADD0-61D7AB8C66B6}">
      <dsp:nvSpPr>
        <dsp:cNvPr id="0" name=""/>
        <dsp:cNvSpPr/>
      </dsp:nvSpPr>
      <dsp:spPr>
        <a:xfrm>
          <a:off x="1734947" y="66452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Design and Delivery Manager</a:t>
          </a:r>
        </a:p>
      </dsp:txBody>
      <dsp:txXfrm>
        <a:off x="1734947" y="664526"/>
        <a:ext cx="934972" cy="467486"/>
      </dsp:txXfrm>
    </dsp:sp>
    <dsp:sp modelId="{39F59BD9-2840-4431-9B14-3F9EF580505F}">
      <dsp:nvSpPr>
        <dsp:cNvPr id="0" name=""/>
        <dsp:cNvSpPr/>
      </dsp:nvSpPr>
      <dsp:spPr>
        <a:xfrm>
          <a:off x="2866263" y="66452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Development Manager</a:t>
          </a:r>
        </a:p>
      </dsp:txBody>
      <dsp:txXfrm>
        <a:off x="2866263" y="664526"/>
        <a:ext cx="934972" cy="467486"/>
      </dsp:txXfrm>
    </dsp:sp>
    <dsp:sp modelId="{1612A863-C0A8-4A34-8A5B-1FEA6DFA8196}">
      <dsp:nvSpPr>
        <dsp:cNvPr id="0" name=""/>
        <dsp:cNvSpPr/>
      </dsp:nvSpPr>
      <dsp:spPr>
        <a:xfrm>
          <a:off x="3997580" y="66452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Project Delivery Manager</a:t>
          </a:r>
        </a:p>
      </dsp:txBody>
      <dsp:txXfrm>
        <a:off x="3997580" y="664526"/>
        <a:ext cx="934972" cy="467486"/>
      </dsp:txXfrm>
    </dsp:sp>
    <dsp:sp modelId="{41DFCEDC-3C7B-4B19-B810-EDF6A8A96767}">
      <dsp:nvSpPr>
        <dsp:cNvPr id="0" name=""/>
        <dsp:cNvSpPr/>
      </dsp:nvSpPr>
      <dsp:spPr>
        <a:xfrm>
          <a:off x="4231323" y="132835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Sports Inclusion Team Leader</a:t>
          </a:r>
        </a:p>
      </dsp:txBody>
      <dsp:txXfrm>
        <a:off x="4231323" y="1328356"/>
        <a:ext cx="934972" cy="467486"/>
      </dsp:txXfrm>
    </dsp:sp>
    <dsp:sp modelId="{D24A99B8-402B-46F1-BFE0-F6EE4F89CB83}">
      <dsp:nvSpPr>
        <dsp:cNvPr id="0" name=""/>
        <dsp:cNvSpPr/>
      </dsp:nvSpPr>
      <dsp:spPr>
        <a:xfrm>
          <a:off x="4231323" y="1992187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Sports Inclusion Specialist</a:t>
          </a:r>
        </a:p>
      </dsp:txBody>
      <dsp:txXfrm>
        <a:off x="4231323" y="1992187"/>
        <a:ext cx="934972" cy="467486"/>
      </dsp:txXfrm>
    </dsp:sp>
    <dsp:sp modelId="{BD49BB5C-B813-4074-90F5-55C5BF2F2C21}">
      <dsp:nvSpPr>
        <dsp:cNvPr id="0" name=""/>
        <dsp:cNvSpPr/>
      </dsp:nvSpPr>
      <dsp:spPr>
        <a:xfrm>
          <a:off x="4231323" y="2656017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Parrtnerships and Communities Development Specialist</a:t>
          </a:r>
        </a:p>
      </dsp:txBody>
      <dsp:txXfrm>
        <a:off x="4231323" y="2656017"/>
        <a:ext cx="934972" cy="467486"/>
      </dsp:txXfrm>
    </dsp:sp>
    <dsp:sp modelId="{000AABD4-C5CA-45CB-A424-ED39EC6827AD}">
      <dsp:nvSpPr>
        <dsp:cNvPr id="0" name=""/>
        <dsp:cNvSpPr/>
      </dsp:nvSpPr>
      <dsp:spPr>
        <a:xfrm>
          <a:off x="5128896" y="664526"/>
          <a:ext cx="934972" cy="46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Marketing and Communications Manager</a:t>
          </a:r>
        </a:p>
      </dsp:txBody>
      <dsp:txXfrm>
        <a:off x="5128896" y="664526"/>
        <a:ext cx="934972" cy="467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Community Integrated Care">
      <a:dk1>
        <a:srgbClr val="7F7F7F"/>
      </a:dk1>
      <a:lt1>
        <a:sysClr val="window" lastClr="FFFFFF"/>
      </a:lt1>
      <a:dk2>
        <a:srgbClr val="3CA0A5"/>
      </a:dk2>
      <a:lt2>
        <a:srgbClr val="FFFFFF"/>
      </a:lt2>
      <a:accent1>
        <a:srgbClr val="ED6898"/>
      </a:accent1>
      <a:accent2>
        <a:srgbClr val="00B5E2"/>
      </a:accent2>
      <a:accent3>
        <a:srgbClr val="F7A823"/>
      </a:accent3>
      <a:accent4>
        <a:srgbClr val="9AC61E"/>
      </a:accent4>
      <a:accent5>
        <a:srgbClr val="EC6E44"/>
      </a:accent5>
      <a:accent6>
        <a:srgbClr val="F8AB3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0FD73A94-D0C5-4B35-AD3D-ADBA6C541AC7}" vid="{A39CFA85-C702-4617-B177-A5147658D2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A600A92A8AA439CC92D71F1FE7382" ma:contentTypeVersion="12" ma:contentTypeDescription="Create a new document." ma:contentTypeScope="" ma:versionID="ba4053de865ea02122cb3044e36adaea">
  <xsd:schema xmlns:xsd="http://www.w3.org/2001/XMLSchema" xmlns:xs="http://www.w3.org/2001/XMLSchema" xmlns:p="http://schemas.microsoft.com/office/2006/metadata/properties" xmlns:ns2="e830366f-2f9e-4b42-bfda-1e3e2ea5d7a3" xmlns:ns3="02dd593e-a6ea-4c93-b4c6-2597696bcbc7" targetNamespace="http://schemas.microsoft.com/office/2006/metadata/properties" ma:root="true" ma:fieldsID="21ff976c649075645d8864ac8fb5ea98" ns2:_="" ns3:_="">
    <xsd:import namespace="e830366f-2f9e-4b42-bfda-1e3e2ea5d7a3"/>
    <xsd:import namespace="02dd593e-a6ea-4c93-b4c6-2597696bc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366f-2f9e-4b42-bfda-1e3e2ea5d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feb6f6-06fa-4570-a87b-273bf5c18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593e-a6ea-4c93-b4c6-2597696bc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1d2db0-97c4-4b17-a1f3-14b00b42033c}" ma:internalName="TaxCatchAll" ma:showField="CatchAllData" ma:web="02dd593e-a6ea-4c93-b4c6-2597696bc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d593e-a6ea-4c93-b4c6-2597696bcbc7" xsi:nil="true"/>
    <lcf76f155ced4ddcb4097134ff3c332f xmlns="e830366f-2f9e-4b42-bfda-1e3e2ea5d7a3">
      <Terms xmlns="http://schemas.microsoft.com/office/infopath/2007/PartnerControls"/>
    </lcf76f155ced4ddcb4097134ff3c332f>
    <SharedWithUsers xmlns="02dd593e-a6ea-4c93-b4c6-2597696bcbc7">
      <UserInfo>
        <DisplayName>Sarah Morrow</DisplayName>
        <AccountId>38</AccountId>
        <AccountType/>
      </UserInfo>
      <UserInfo>
        <DisplayName>Kerry Morris</DisplayName>
        <AccountId>60</AccountId>
        <AccountType/>
      </UserInfo>
      <UserInfo>
        <DisplayName>Laura Smith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F015-92F4-417B-B907-85459BFE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366f-2f9e-4b42-bfda-1e3e2ea5d7a3"/>
    <ds:schemaRef ds:uri="02dd593e-a6ea-4c93-b4c6-2597696bc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1D74-31B8-46E6-849C-0C9836CAF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B7EF2-08C9-4AFA-9CA5-308DBDB8B388}">
  <ds:schemaRefs>
    <ds:schemaRef ds:uri="http://schemas.microsoft.com/office/2006/metadata/properties"/>
    <ds:schemaRef ds:uri="http://schemas.microsoft.com/office/infopath/2007/PartnerControls"/>
    <ds:schemaRef ds:uri="02dd593e-a6ea-4c93-b4c6-2597696bcbc7"/>
    <ds:schemaRef ds:uri="e830366f-2f9e-4b42-bfda-1e3e2ea5d7a3"/>
  </ds:schemaRefs>
</ds:datastoreItem>
</file>

<file path=customXml/itemProps4.xml><?xml version="1.0" encoding="utf-8"?>
<ds:datastoreItem xmlns:ds="http://schemas.openxmlformats.org/officeDocument/2006/customXml" ds:itemID="{1640F598-32FD-405E-B469-EC7690DC0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Nicholson</dc:creator>
  <keywords/>
  <dc:description/>
  <lastModifiedBy>John Hughes</lastModifiedBy>
  <revision>46</revision>
  <dcterms:created xsi:type="dcterms:W3CDTF">2024-11-13T15:27:00.0000000Z</dcterms:created>
  <dcterms:modified xsi:type="dcterms:W3CDTF">2024-12-17T20:48:22.2203712Z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0x010100B2EA600A92A8AA439CC92D71F1FE7382</vt:lpwstr>
  </property>
  <property fmtid="{D5CDD505-2E9C-101B-9397-08002B2CF9AE}" pid="3" name="MediaServiceImageTags">
    <vt:lpwstr/>
  </property>
  <property fmtid="{D5CDD505-2E9C-101B-9397-08002B2CF9AE}" pid="4" name="GrammarlyDocumentId">
    <vt:lpwstr>d3960126ed88e562b3583191b08c9f4f1f4f55cea162d370a0f15822eb6d05e2</vt:lpwstr>
  </property>
</Properties>
</file>